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C6E" w:rsidRPr="00EC0C6E" w:rsidRDefault="00EC0C6E" w:rsidP="00EC0C6E">
      <w:pPr>
        <w:keepNext/>
        <w:pBdr>
          <w:bottom w:val="single" w:sz="18" w:space="1" w:color="808080"/>
        </w:pBdr>
        <w:tabs>
          <w:tab w:val="left" w:pos="2552"/>
        </w:tabs>
        <w:jc w:val="center"/>
        <w:outlineLvl w:val="1"/>
        <w:rPr>
          <w:rFonts w:ascii="Calibri" w:hAnsi="Calibri" w:cs="Calibri"/>
          <w:bCs/>
          <w:iCs/>
          <w:color w:val="00457D"/>
          <w:sz w:val="40"/>
          <w:szCs w:val="32"/>
          <w:lang w:val="en-CA" w:eastAsia="en-US"/>
        </w:rPr>
      </w:pPr>
      <w:bookmarkStart w:id="0" w:name="_Toc294617598"/>
      <w:bookmarkStart w:id="1" w:name="_Toc381090858"/>
      <w:bookmarkStart w:id="2" w:name="_GoBack"/>
      <w:bookmarkEnd w:id="2"/>
      <w:r w:rsidRPr="00EC0C6E">
        <w:rPr>
          <w:rFonts w:ascii="Calibri" w:hAnsi="Calibri" w:cs="Calibri"/>
          <w:bCs/>
          <w:iCs/>
          <w:color w:val="00457D"/>
          <w:sz w:val="40"/>
          <w:szCs w:val="32"/>
          <w:lang w:val="en-CA" w:eastAsia="en-US"/>
        </w:rPr>
        <w:t>Licence to Use or Occupy Premises</w:t>
      </w:r>
      <w:bookmarkEnd w:id="0"/>
      <w:bookmarkEnd w:id="1"/>
    </w:p>
    <w:p w:rsidR="00EC0C6E" w:rsidRPr="00EC0C6E" w:rsidRDefault="00EC0C6E" w:rsidP="00EC0C6E">
      <w:pPr>
        <w:tabs>
          <w:tab w:val="left" w:pos="1440"/>
        </w:tabs>
        <w:rPr>
          <w:rFonts w:ascii="Calibri" w:hAnsi="Calibri" w:cs="Calibri"/>
          <w:bCs/>
          <w:sz w:val="28"/>
          <w:szCs w:val="24"/>
          <w:lang w:eastAsia="en-US"/>
        </w:rPr>
      </w:pPr>
    </w:p>
    <w:p w:rsidR="00EC0C6E" w:rsidRPr="00EC0C6E" w:rsidRDefault="00EC0C6E" w:rsidP="00EC0C6E">
      <w:pPr>
        <w:tabs>
          <w:tab w:val="left" w:pos="1440"/>
        </w:tabs>
        <w:spacing w:after="120"/>
        <w:rPr>
          <w:rFonts w:ascii="Calibri" w:hAnsi="Calibri" w:cs="Calibri"/>
          <w:sz w:val="22"/>
          <w:lang w:eastAsia="en-US"/>
        </w:rPr>
      </w:pPr>
      <w:r w:rsidRPr="00EC0C6E">
        <w:rPr>
          <w:rFonts w:ascii="Calibri" w:hAnsi="Calibri" w:cs="Calibri"/>
          <w:bCs/>
          <w:sz w:val="28"/>
          <w:szCs w:val="24"/>
          <w:lang w:eastAsia="en-US"/>
        </w:rPr>
        <w:t>BETWEEN</w:t>
      </w:r>
      <w:r w:rsidRPr="00EC0C6E">
        <w:rPr>
          <w:rFonts w:ascii="Calibri" w:hAnsi="Calibri" w:cs="Calibri"/>
          <w:sz w:val="22"/>
          <w:lang w:eastAsia="en-US"/>
        </w:rPr>
        <w:tab/>
      </w:r>
      <w:r w:rsidRPr="00EC0C6E">
        <w:rPr>
          <w:rFonts w:ascii="Calibri" w:hAnsi="Calibri" w:cs="Calibri"/>
          <w:b/>
          <w:bCs/>
          <w:sz w:val="22"/>
          <w:lang w:val="en-US" w:eastAsia="en-US"/>
        </w:rPr>
        <w:t>The Committee of Management of The Presbyterian Church</w:t>
      </w:r>
      <w:r w:rsidRPr="00EC0C6E">
        <w:rPr>
          <w:rFonts w:ascii="Calibri" w:hAnsi="Calibri" w:cs="Calibri"/>
          <w:b/>
          <w:sz w:val="22"/>
          <w:lang w:eastAsia="en-US"/>
        </w:rPr>
        <w:t xml:space="preserve"> [insert name] (“Licensor”)</w:t>
      </w:r>
    </w:p>
    <w:p w:rsidR="00EC0C6E" w:rsidRPr="00EC0C6E" w:rsidRDefault="00EC0C6E" w:rsidP="00EC0C6E">
      <w:pPr>
        <w:tabs>
          <w:tab w:val="left" w:pos="1440"/>
        </w:tabs>
        <w:spacing w:after="120"/>
        <w:rPr>
          <w:rFonts w:ascii="Calibri" w:hAnsi="Calibri" w:cs="Calibri"/>
          <w:sz w:val="22"/>
          <w:lang w:eastAsia="en-US"/>
        </w:rPr>
      </w:pPr>
      <w:r w:rsidRPr="00EC0C6E">
        <w:rPr>
          <w:rFonts w:ascii="Calibri" w:hAnsi="Calibri" w:cs="Calibri"/>
          <w:bCs/>
          <w:sz w:val="28"/>
          <w:szCs w:val="24"/>
          <w:lang w:eastAsia="en-US"/>
        </w:rPr>
        <w:t>AND</w:t>
      </w:r>
      <w:r w:rsidRPr="00EC0C6E">
        <w:rPr>
          <w:rFonts w:ascii="Calibri" w:hAnsi="Calibri" w:cs="Calibri"/>
          <w:sz w:val="22"/>
          <w:lang w:eastAsia="en-US"/>
        </w:rPr>
        <w:tab/>
      </w:r>
      <w:r w:rsidRPr="00EC0C6E">
        <w:rPr>
          <w:rFonts w:ascii="Calibri" w:hAnsi="Calibri" w:cs="Calibri"/>
          <w:b/>
          <w:sz w:val="22"/>
          <w:lang w:eastAsia="en-US"/>
        </w:rPr>
        <w:t>[insert name of user]</w:t>
      </w:r>
      <w:r w:rsidRPr="00EC0C6E">
        <w:rPr>
          <w:rFonts w:ascii="Calibri" w:hAnsi="Calibri" w:cs="Calibri"/>
          <w:sz w:val="22"/>
          <w:lang w:eastAsia="en-US"/>
        </w:rPr>
        <w:t xml:space="preserve"> of </w:t>
      </w:r>
      <w:r w:rsidRPr="00EC0C6E">
        <w:rPr>
          <w:rFonts w:ascii="Calibri" w:hAnsi="Calibri" w:cs="Calibri"/>
          <w:b/>
          <w:sz w:val="22"/>
          <w:lang w:eastAsia="en-US"/>
        </w:rPr>
        <w:t>[insert address of user] (“Licensee”)</w:t>
      </w:r>
    </w:p>
    <w:p w:rsidR="00EC0C6E" w:rsidRPr="00EC0C6E" w:rsidRDefault="00EC0C6E" w:rsidP="00EC0C6E">
      <w:pPr>
        <w:tabs>
          <w:tab w:val="left" w:pos="1440"/>
        </w:tabs>
        <w:rPr>
          <w:rFonts w:ascii="Calibri" w:hAnsi="Calibri" w:cs="Calibri"/>
          <w:sz w:val="28"/>
          <w:lang w:eastAsia="en-US"/>
        </w:rPr>
      </w:pPr>
      <w:r w:rsidRPr="00EC0C6E">
        <w:rPr>
          <w:rFonts w:ascii="Calibri" w:hAnsi="Calibri" w:cs="Calibri"/>
          <w:bCs/>
          <w:sz w:val="28"/>
          <w:szCs w:val="24"/>
          <w:lang w:eastAsia="en-US"/>
        </w:rPr>
        <w:t>WHEREAS</w:t>
      </w:r>
      <w:r w:rsidRPr="00EC0C6E">
        <w:rPr>
          <w:rFonts w:ascii="Calibri" w:hAnsi="Calibri" w:cs="Calibri"/>
          <w:sz w:val="28"/>
          <w:lang w:eastAsia="en-US"/>
        </w:rPr>
        <w:tab/>
      </w:r>
    </w:p>
    <w:p w:rsidR="00EC0C6E" w:rsidRPr="00EC0C6E" w:rsidRDefault="00EC0C6E" w:rsidP="00EC0C6E">
      <w:pPr>
        <w:tabs>
          <w:tab w:val="num" w:pos="360"/>
        </w:tabs>
        <w:ind w:left="360" w:hanging="360"/>
        <w:outlineLvl w:val="2"/>
        <w:rPr>
          <w:rFonts w:ascii="Calibri" w:hAnsi="Calibri" w:cs="Calibri"/>
          <w:bCs/>
          <w:sz w:val="22"/>
          <w:szCs w:val="24"/>
          <w:lang w:val="en-US" w:eastAsia="en-US"/>
        </w:rPr>
      </w:pPr>
    </w:p>
    <w:p w:rsidR="00EC0C6E" w:rsidRPr="00EC0C6E" w:rsidRDefault="00EC0C6E" w:rsidP="00EC0C6E">
      <w:pPr>
        <w:tabs>
          <w:tab w:val="num" w:pos="360"/>
          <w:tab w:val="left" w:pos="600"/>
        </w:tabs>
        <w:ind w:left="360" w:hanging="360"/>
        <w:jc w:val="both"/>
        <w:rPr>
          <w:rFonts w:ascii="Calibri" w:hAnsi="Calibri" w:cs="Calibri"/>
          <w:lang w:eastAsia="en-US"/>
        </w:rPr>
      </w:pPr>
      <w:r w:rsidRPr="00EC0C6E">
        <w:rPr>
          <w:rFonts w:ascii="Calibri" w:hAnsi="Calibri" w:cs="Calibri"/>
          <w:sz w:val="28"/>
          <w:szCs w:val="24"/>
          <w:lang w:eastAsia="en-US"/>
        </w:rPr>
        <w:t>A.</w:t>
      </w:r>
      <w:r w:rsidRPr="00EC0C6E">
        <w:rPr>
          <w:rFonts w:ascii="Calibri" w:hAnsi="Calibri" w:cs="Calibri"/>
          <w:sz w:val="22"/>
          <w:lang w:eastAsia="en-US"/>
        </w:rPr>
        <w:tab/>
      </w:r>
      <w:r w:rsidRPr="00EC0C6E">
        <w:rPr>
          <w:rFonts w:ascii="Calibri" w:hAnsi="Calibri" w:cs="Calibri"/>
          <w:lang w:eastAsia="en-US"/>
        </w:rPr>
        <w:t xml:space="preserve">The Licensor is the proprietor of Church premises known as </w:t>
      </w:r>
      <w:r w:rsidRPr="00EC0C6E">
        <w:rPr>
          <w:rFonts w:ascii="Calibri" w:hAnsi="Calibri" w:cs="Calibri"/>
          <w:b/>
          <w:lang w:eastAsia="en-US"/>
        </w:rPr>
        <w:t>[insert description of property]</w:t>
      </w:r>
    </w:p>
    <w:p w:rsidR="00EC0C6E" w:rsidRPr="00EC0C6E" w:rsidRDefault="00EC0C6E" w:rsidP="00EC0C6E">
      <w:pPr>
        <w:tabs>
          <w:tab w:val="num" w:pos="360"/>
          <w:tab w:val="left" w:pos="600"/>
        </w:tabs>
        <w:ind w:left="360" w:hanging="360"/>
        <w:jc w:val="both"/>
        <w:rPr>
          <w:rFonts w:ascii="Calibri" w:hAnsi="Calibri" w:cs="Calibri"/>
          <w:sz w:val="14"/>
          <w:szCs w:val="24"/>
          <w:lang w:eastAsia="en-US"/>
        </w:rPr>
      </w:pPr>
    </w:p>
    <w:p w:rsidR="00EC0C6E" w:rsidRPr="00EC0C6E" w:rsidRDefault="00EC0C6E" w:rsidP="00EC0C6E">
      <w:pPr>
        <w:tabs>
          <w:tab w:val="num" w:pos="360"/>
          <w:tab w:val="left" w:pos="600"/>
        </w:tabs>
        <w:ind w:left="360" w:hanging="360"/>
        <w:jc w:val="both"/>
        <w:rPr>
          <w:rFonts w:ascii="Calibri" w:hAnsi="Calibri" w:cs="Calibri"/>
          <w:lang w:eastAsia="en-US"/>
        </w:rPr>
      </w:pPr>
      <w:r w:rsidRPr="00EC0C6E">
        <w:rPr>
          <w:rFonts w:ascii="Calibri" w:hAnsi="Calibri" w:cs="Calibri"/>
          <w:sz w:val="28"/>
          <w:szCs w:val="24"/>
          <w:lang w:eastAsia="en-US"/>
        </w:rPr>
        <w:t>B.</w:t>
      </w:r>
      <w:r w:rsidRPr="00EC0C6E">
        <w:rPr>
          <w:rFonts w:ascii="Calibri" w:hAnsi="Calibri" w:cs="Calibri"/>
          <w:sz w:val="22"/>
          <w:lang w:eastAsia="en-US"/>
        </w:rPr>
        <w:tab/>
      </w:r>
      <w:r w:rsidRPr="00EC0C6E">
        <w:rPr>
          <w:rFonts w:ascii="Calibri" w:hAnsi="Calibri" w:cs="Calibri"/>
          <w:lang w:eastAsia="en-US"/>
        </w:rPr>
        <w:t>The Licensor has at the request of the Licensee agreed to permit the Licensee to use and occupy certain areas of the premises during certain periods of time in exchange for payment as agreed below and/or in detail by letter from time to time for the purpose of conducting a</w:t>
      </w:r>
      <w:r w:rsidRPr="00EC0C6E">
        <w:rPr>
          <w:rFonts w:ascii="Calibri" w:hAnsi="Calibri" w:cs="Calibri"/>
          <w:b/>
          <w:lang w:eastAsia="en-US"/>
        </w:rPr>
        <w:t xml:space="preserve"> [insert name of activity].</w:t>
      </w:r>
    </w:p>
    <w:p w:rsidR="00EC0C6E" w:rsidRPr="00EC0C6E" w:rsidRDefault="00EC0C6E" w:rsidP="00EC0C6E">
      <w:pPr>
        <w:rPr>
          <w:rFonts w:ascii="Calibri" w:hAnsi="Calibri" w:cs="Calibri"/>
          <w:szCs w:val="18"/>
          <w:lang w:eastAsia="en-US"/>
        </w:rPr>
      </w:pPr>
    </w:p>
    <w:p w:rsidR="00EC0C6E" w:rsidRPr="00EC0C6E" w:rsidRDefault="00EC0C6E" w:rsidP="00EC0C6E">
      <w:pPr>
        <w:rPr>
          <w:rFonts w:ascii="Calibri" w:hAnsi="Calibri" w:cs="Calibri"/>
          <w:sz w:val="28"/>
          <w:szCs w:val="24"/>
          <w:lang w:eastAsia="en-US"/>
        </w:rPr>
      </w:pPr>
      <w:r w:rsidRPr="00EC0C6E">
        <w:rPr>
          <w:rFonts w:ascii="Calibri" w:hAnsi="Calibri" w:cs="Calibri"/>
          <w:sz w:val="28"/>
          <w:szCs w:val="24"/>
          <w:lang w:eastAsia="en-US"/>
        </w:rPr>
        <w:t>IT IS HEREBY AGREED AND DECLARED AS FOLLOWS</w:t>
      </w:r>
    </w:p>
    <w:p w:rsidR="00EC0C6E" w:rsidRPr="00EC0C6E" w:rsidRDefault="00EC0C6E" w:rsidP="00EC0C6E">
      <w:pPr>
        <w:rPr>
          <w:rFonts w:ascii="Calibri" w:hAnsi="Calibri" w:cs="Calibri"/>
          <w:szCs w:val="18"/>
          <w:lang w:eastAsia="en-US"/>
        </w:rPr>
      </w:pPr>
    </w:p>
    <w:p w:rsidR="00EC0C6E" w:rsidRPr="00EC0C6E" w:rsidRDefault="00EC0C6E" w:rsidP="00EC0C6E">
      <w:pPr>
        <w:spacing w:after="60"/>
        <w:ind w:left="357"/>
        <w:rPr>
          <w:rFonts w:ascii="Calibri" w:hAnsi="Calibri" w:cs="Calibri"/>
          <w:b/>
          <w:sz w:val="22"/>
          <w:lang w:eastAsia="en-US"/>
        </w:rPr>
      </w:pPr>
      <w:r w:rsidRPr="00EC0C6E">
        <w:rPr>
          <w:rFonts w:ascii="Calibri" w:hAnsi="Calibri" w:cs="Calibri"/>
          <w:b/>
          <w:sz w:val="22"/>
          <w:lang w:eastAsia="en-US"/>
        </w:rPr>
        <w:t>LICENCE FEE $_________</w:t>
      </w:r>
    </w:p>
    <w:p w:rsidR="00EC0C6E" w:rsidRPr="00EC0C6E" w:rsidRDefault="00EC0C6E" w:rsidP="00EC0C6E">
      <w:pPr>
        <w:spacing w:after="60"/>
        <w:ind w:left="357"/>
        <w:rPr>
          <w:rFonts w:ascii="Calibri" w:hAnsi="Calibri" w:cs="Calibri"/>
          <w:b/>
          <w:sz w:val="22"/>
          <w:lang w:eastAsia="en-US"/>
        </w:rPr>
      </w:pPr>
    </w:p>
    <w:p w:rsidR="00EC0C6E" w:rsidRPr="00EC0C6E" w:rsidRDefault="00EC0C6E" w:rsidP="00EC0C6E">
      <w:pPr>
        <w:spacing w:after="60"/>
        <w:ind w:left="357"/>
        <w:jc w:val="both"/>
        <w:rPr>
          <w:rFonts w:ascii="Calibri" w:hAnsi="Calibri" w:cs="Calibri"/>
          <w:b/>
          <w:sz w:val="22"/>
          <w:lang w:eastAsia="en-US"/>
        </w:rPr>
      </w:pPr>
      <w:r w:rsidRPr="00EC0C6E">
        <w:rPr>
          <w:rFonts w:ascii="Calibri" w:hAnsi="Calibri" w:cs="Calibri"/>
          <w:b/>
          <w:sz w:val="22"/>
          <w:lang w:eastAsia="en-US"/>
        </w:rPr>
        <w:t>TERM</w:t>
      </w:r>
    </w:p>
    <w:p w:rsidR="00EC0C6E" w:rsidRPr="00EC0C6E" w:rsidRDefault="00EC0C6E" w:rsidP="00EC0C6E">
      <w:pPr>
        <w:spacing w:after="60"/>
        <w:ind w:left="360"/>
        <w:jc w:val="both"/>
        <w:rPr>
          <w:rFonts w:ascii="Calibri" w:hAnsi="Calibri" w:cs="Calibri"/>
          <w:lang w:eastAsia="en-US"/>
        </w:rPr>
      </w:pPr>
      <w:r w:rsidRPr="00EC0C6E">
        <w:rPr>
          <w:rFonts w:ascii="Calibri" w:hAnsi="Calibri" w:cs="Calibri"/>
          <w:lang w:eastAsia="en-US"/>
        </w:rPr>
        <w:t>This agreement may be terminated</w:t>
      </w:r>
    </w:p>
    <w:p w:rsidR="00EC0C6E" w:rsidRPr="00EC0C6E" w:rsidRDefault="00EC0C6E" w:rsidP="00EC0C6E">
      <w:pPr>
        <w:tabs>
          <w:tab w:val="left" w:pos="960"/>
        </w:tabs>
        <w:spacing w:after="60"/>
        <w:ind w:left="360"/>
        <w:jc w:val="both"/>
        <w:rPr>
          <w:rFonts w:ascii="Calibri" w:hAnsi="Calibri" w:cs="Calibri"/>
          <w:lang w:eastAsia="en-US"/>
        </w:rPr>
      </w:pPr>
      <w:r w:rsidRPr="00EC0C6E">
        <w:rPr>
          <w:rFonts w:ascii="Calibri" w:hAnsi="Calibri" w:cs="Calibri"/>
          <w:b/>
          <w:lang w:eastAsia="en-US"/>
        </w:rPr>
        <w:t>1.</w:t>
      </w:r>
      <w:r w:rsidRPr="00EC0C6E">
        <w:rPr>
          <w:rFonts w:ascii="Calibri" w:hAnsi="Calibri" w:cs="Calibri"/>
          <w:lang w:eastAsia="en-US"/>
        </w:rPr>
        <w:tab/>
        <w:t>By either party giving 90 day notice in writing to the other, or</w:t>
      </w:r>
    </w:p>
    <w:p w:rsidR="00EC0C6E" w:rsidRPr="00EC0C6E" w:rsidRDefault="00EC0C6E" w:rsidP="00EC0C6E">
      <w:pPr>
        <w:tabs>
          <w:tab w:val="left" w:pos="960"/>
        </w:tabs>
        <w:ind w:left="360"/>
        <w:jc w:val="both"/>
        <w:rPr>
          <w:rFonts w:ascii="Calibri" w:hAnsi="Calibri" w:cs="Calibri"/>
          <w:lang w:eastAsia="en-US"/>
        </w:rPr>
      </w:pPr>
      <w:r w:rsidRPr="00EC0C6E">
        <w:rPr>
          <w:rFonts w:ascii="Calibri" w:hAnsi="Calibri" w:cs="Calibri"/>
          <w:b/>
          <w:lang w:eastAsia="en-US"/>
        </w:rPr>
        <w:t>2.</w:t>
      </w:r>
      <w:r w:rsidRPr="00EC0C6E">
        <w:rPr>
          <w:rFonts w:ascii="Calibri" w:hAnsi="Calibri" w:cs="Calibri"/>
          <w:lang w:eastAsia="en-US"/>
        </w:rPr>
        <w:tab/>
        <w:t xml:space="preserve">By the Licensor immediately if any serious breach of this agreement is not </w:t>
      </w:r>
      <w:r w:rsidRPr="00EC0C6E">
        <w:rPr>
          <w:rFonts w:ascii="Calibri" w:hAnsi="Calibri" w:cs="Calibri"/>
          <w:lang w:eastAsia="en-US"/>
        </w:rPr>
        <w:tab/>
        <w:t>remedied within 30 days.</w:t>
      </w:r>
    </w:p>
    <w:p w:rsidR="00EC0C6E" w:rsidRPr="00EC0C6E" w:rsidRDefault="00EC0C6E" w:rsidP="00EC0C6E">
      <w:pPr>
        <w:tabs>
          <w:tab w:val="center" w:pos="4320"/>
          <w:tab w:val="right" w:pos="8640"/>
        </w:tabs>
        <w:jc w:val="both"/>
        <w:rPr>
          <w:rFonts w:ascii="Calibri" w:hAnsi="Calibri" w:cs="Calibri"/>
          <w:b/>
          <w:bCs/>
          <w:sz w:val="22"/>
          <w:lang w:eastAsia="en-US"/>
        </w:rPr>
      </w:pPr>
    </w:p>
    <w:p w:rsidR="00EC0C6E" w:rsidRPr="00EC0C6E" w:rsidRDefault="00EC0C6E" w:rsidP="00EC0C6E">
      <w:pPr>
        <w:ind w:left="360"/>
        <w:rPr>
          <w:rFonts w:ascii="Calibri" w:hAnsi="Calibri" w:cs="Calibri"/>
          <w:sz w:val="22"/>
          <w:lang w:eastAsia="en-US"/>
        </w:rPr>
      </w:pPr>
      <w:r w:rsidRPr="00EC0C6E">
        <w:rPr>
          <w:rFonts w:ascii="Calibri" w:hAnsi="Calibri" w:cs="Calibri"/>
          <w:b/>
          <w:sz w:val="22"/>
          <w:lang w:eastAsia="en-US"/>
        </w:rPr>
        <w:t>DESCRIPTION</w:t>
      </w:r>
      <w:r>
        <w:rPr>
          <w:rFonts w:ascii="Calibri" w:hAnsi="Calibri" w:cs="Calibri"/>
          <w:b/>
          <w:sz w:val="22"/>
          <w:lang w:eastAsia="en-US"/>
        </w:rPr>
        <w:t xml:space="preserve"> </w:t>
      </w:r>
      <w:r w:rsidRPr="00EC0C6E">
        <w:rPr>
          <w:rFonts w:ascii="Calibri" w:hAnsi="Calibri" w:cs="Calibri"/>
          <w:b/>
          <w:sz w:val="22"/>
          <w:lang w:eastAsia="en-US"/>
        </w:rPr>
        <w:t>OF</w:t>
      </w:r>
      <w:r>
        <w:rPr>
          <w:rFonts w:ascii="Calibri" w:hAnsi="Calibri" w:cs="Calibri"/>
          <w:b/>
          <w:sz w:val="22"/>
          <w:lang w:eastAsia="en-US"/>
        </w:rPr>
        <w:t xml:space="preserve"> PREMISES </w:t>
      </w:r>
      <w:r w:rsidRPr="00EC0C6E">
        <w:rPr>
          <w:rFonts w:ascii="Calibri" w:hAnsi="Calibri" w:cs="Calibri"/>
          <w:sz w:val="22"/>
          <w:lang w:eastAsia="en-US"/>
        </w:rPr>
        <w:t>_____________________________________________________________</w:t>
      </w:r>
      <w:r>
        <w:rPr>
          <w:rFonts w:ascii="Calibri" w:hAnsi="Calibri" w:cs="Calibri"/>
          <w:sz w:val="22"/>
          <w:lang w:eastAsia="en-US"/>
        </w:rPr>
        <w:t>_</w:t>
      </w:r>
      <w:r w:rsidRPr="00EC0C6E">
        <w:rPr>
          <w:rFonts w:ascii="Calibri" w:hAnsi="Calibri" w:cs="Calibri"/>
          <w:sz w:val="22"/>
          <w:lang w:eastAsia="en-US"/>
        </w:rPr>
        <w:t>___</w:t>
      </w:r>
    </w:p>
    <w:p w:rsidR="00EC0C6E" w:rsidRPr="00EC0C6E" w:rsidRDefault="00EC0C6E" w:rsidP="00EC0C6E">
      <w:pPr>
        <w:ind w:left="360"/>
        <w:jc w:val="both"/>
        <w:rPr>
          <w:rFonts w:ascii="Calibri" w:hAnsi="Calibri" w:cs="Calibri"/>
          <w:szCs w:val="18"/>
          <w:lang w:eastAsia="en-US"/>
        </w:rPr>
      </w:pPr>
    </w:p>
    <w:p w:rsidR="00EC0C6E" w:rsidRPr="00EC0C6E" w:rsidRDefault="00EC0C6E" w:rsidP="00EC0C6E">
      <w:pPr>
        <w:tabs>
          <w:tab w:val="right" w:pos="8931"/>
        </w:tabs>
        <w:spacing w:after="60"/>
        <w:ind w:left="357" w:right="-341"/>
        <w:rPr>
          <w:rFonts w:ascii="Calibri" w:hAnsi="Calibri" w:cs="Calibri"/>
          <w:b/>
          <w:bCs/>
          <w:sz w:val="22"/>
          <w:lang w:eastAsia="en-US"/>
        </w:rPr>
      </w:pPr>
      <w:r w:rsidRPr="00EC0C6E">
        <w:rPr>
          <w:rFonts w:ascii="Calibri" w:hAnsi="Calibri" w:cs="Calibri"/>
          <w:b/>
          <w:bCs/>
          <w:sz w:val="22"/>
          <w:lang w:eastAsia="en-US"/>
        </w:rPr>
        <w:t>WEEKLY HOURS A</w:t>
      </w:r>
      <w:r>
        <w:rPr>
          <w:rFonts w:ascii="Calibri" w:hAnsi="Calibri" w:cs="Calibri"/>
          <w:b/>
          <w:bCs/>
          <w:sz w:val="22"/>
          <w:lang w:eastAsia="en-US"/>
        </w:rPr>
        <w:t>ND PARTICULAR PERIODS OF USE OR OCCUPANCY _______________________________</w:t>
      </w:r>
    </w:p>
    <w:p w:rsidR="00EC0C6E" w:rsidRPr="00EC0C6E" w:rsidRDefault="00EC0C6E" w:rsidP="00EC0C6E">
      <w:pPr>
        <w:tabs>
          <w:tab w:val="center" w:pos="4320"/>
          <w:tab w:val="right" w:pos="8640"/>
        </w:tabs>
        <w:spacing w:after="60"/>
        <w:ind w:left="357"/>
        <w:jc w:val="both"/>
        <w:rPr>
          <w:rFonts w:ascii="Calibri" w:hAnsi="Calibri" w:cs="Calibri"/>
          <w:b/>
          <w:bCs/>
          <w:sz w:val="22"/>
          <w:lang w:eastAsia="en-US"/>
        </w:rPr>
      </w:pPr>
    </w:p>
    <w:p w:rsidR="00EC0C6E" w:rsidRPr="00EC0C6E" w:rsidRDefault="00EC0C6E" w:rsidP="00EC0C6E">
      <w:pPr>
        <w:tabs>
          <w:tab w:val="center" w:pos="4320"/>
          <w:tab w:val="right" w:pos="8640"/>
        </w:tabs>
        <w:spacing w:after="60"/>
        <w:ind w:left="357"/>
        <w:jc w:val="both"/>
        <w:rPr>
          <w:rFonts w:ascii="Calibri" w:hAnsi="Calibri" w:cs="Calibri"/>
          <w:lang w:eastAsia="en-US"/>
        </w:rPr>
      </w:pPr>
      <w:r w:rsidRPr="00EC0C6E">
        <w:rPr>
          <w:rFonts w:ascii="Calibri" w:hAnsi="Calibri" w:cs="Calibri"/>
          <w:bCs/>
          <w:lang w:eastAsia="en-US"/>
        </w:rPr>
        <w:t>Rental agreement does not include a guarantee of exclusive use.  The Licensor reserves the right to any</w:t>
      </w:r>
      <w:r w:rsidRPr="00EC0C6E">
        <w:rPr>
          <w:rFonts w:ascii="Calibri" w:hAnsi="Calibri" w:cs="Calibri"/>
          <w:lang w:eastAsia="en-US"/>
        </w:rPr>
        <w:t xml:space="preserve"> access for any purpose at any time.</w:t>
      </w:r>
    </w:p>
    <w:p w:rsidR="00EC0C6E" w:rsidRPr="00EC0C6E" w:rsidRDefault="00EC0C6E" w:rsidP="00EC0C6E">
      <w:pPr>
        <w:ind w:left="360"/>
        <w:jc w:val="both"/>
        <w:rPr>
          <w:rFonts w:ascii="Calibri" w:hAnsi="Calibri" w:cs="Calibri"/>
          <w:lang w:eastAsia="en-US"/>
        </w:rPr>
      </w:pPr>
      <w:r w:rsidRPr="00EC0C6E">
        <w:rPr>
          <w:rFonts w:ascii="Calibri" w:hAnsi="Calibri" w:cs="Calibri"/>
          <w:lang w:eastAsia="en-US"/>
        </w:rPr>
        <w:t>Use of kitchen facilities is conditional on the Licensee providing their own consumables and returning the facilities to original condition after use.</w:t>
      </w:r>
    </w:p>
    <w:p w:rsidR="00EC0C6E" w:rsidRPr="00EC0C6E" w:rsidRDefault="00EC0C6E" w:rsidP="00EC0C6E">
      <w:pPr>
        <w:ind w:left="360"/>
        <w:jc w:val="both"/>
        <w:rPr>
          <w:rFonts w:ascii="Calibri" w:hAnsi="Calibri" w:cs="Calibri"/>
          <w:sz w:val="22"/>
          <w:lang w:eastAsia="en-US"/>
        </w:rPr>
      </w:pPr>
    </w:p>
    <w:p w:rsidR="00EC0C6E" w:rsidRPr="00EC0C6E" w:rsidRDefault="00EC0C6E" w:rsidP="00EC0C6E">
      <w:pPr>
        <w:tabs>
          <w:tab w:val="left" w:pos="952"/>
          <w:tab w:val="right" w:pos="8640"/>
        </w:tabs>
        <w:spacing w:after="120"/>
        <w:ind w:left="426"/>
        <w:jc w:val="both"/>
        <w:rPr>
          <w:rFonts w:ascii="Calibri" w:hAnsi="Calibri" w:cs="Calibri"/>
          <w:b/>
          <w:bCs/>
          <w:sz w:val="22"/>
          <w:lang w:eastAsia="en-US"/>
        </w:rPr>
      </w:pPr>
      <w:r w:rsidRPr="00EC0C6E">
        <w:rPr>
          <w:rFonts w:ascii="Calibri" w:hAnsi="Calibri" w:cs="Calibri"/>
          <w:b/>
          <w:bCs/>
          <w:sz w:val="22"/>
          <w:lang w:eastAsia="en-US"/>
        </w:rPr>
        <w:t>SECURITY OF PREMISES</w:t>
      </w:r>
    </w:p>
    <w:p w:rsidR="00EC0C6E" w:rsidRPr="00EC0C6E" w:rsidRDefault="00EC0C6E" w:rsidP="00EC0C6E">
      <w:pPr>
        <w:spacing w:after="120"/>
        <w:ind w:left="360"/>
        <w:jc w:val="both"/>
        <w:rPr>
          <w:rFonts w:ascii="Calibri" w:hAnsi="Calibri" w:cs="Calibri"/>
          <w:lang w:eastAsia="en-US"/>
        </w:rPr>
      </w:pPr>
      <w:r w:rsidRPr="00EC0C6E">
        <w:rPr>
          <w:rFonts w:ascii="Calibri" w:hAnsi="Calibri" w:cs="Calibri"/>
          <w:lang w:eastAsia="en-US"/>
        </w:rPr>
        <w:t>The Licensee undertakes to secure all doors windows and gates diligently on all occasions when the premises are left unoccupied and at the completion of any period of use.</w:t>
      </w:r>
    </w:p>
    <w:p w:rsidR="00EC0C6E" w:rsidRPr="00EC0C6E" w:rsidRDefault="00EC0C6E" w:rsidP="00EC0C6E">
      <w:pPr>
        <w:ind w:left="360"/>
        <w:jc w:val="both"/>
        <w:rPr>
          <w:rFonts w:ascii="Calibri" w:hAnsi="Calibri" w:cs="Calibri"/>
          <w:lang w:eastAsia="en-US"/>
        </w:rPr>
      </w:pPr>
      <w:r w:rsidRPr="00EC0C6E">
        <w:rPr>
          <w:rFonts w:ascii="Calibri" w:hAnsi="Calibri" w:cs="Calibri"/>
          <w:lang w:eastAsia="en-US"/>
        </w:rPr>
        <w:t>The Licensee is to provide a list to the Licensor of names to whom keys to the premises have been issued. The Licensor is to be informed in writing within one week of any changes to the list.  No goods whatsoever shall be left at or stored on the premises without written permission of the Licensor.</w:t>
      </w:r>
    </w:p>
    <w:p w:rsidR="00EC0C6E" w:rsidRPr="00EC0C6E" w:rsidRDefault="00EC0C6E" w:rsidP="00EC0C6E">
      <w:pPr>
        <w:jc w:val="both"/>
        <w:rPr>
          <w:rFonts w:ascii="Calibri" w:hAnsi="Calibri" w:cs="Calibri"/>
          <w:sz w:val="22"/>
          <w:lang w:eastAsia="en-US"/>
        </w:rPr>
      </w:pPr>
    </w:p>
    <w:p w:rsidR="00EC0C6E" w:rsidRPr="00EC0C6E" w:rsidRDefault="00EC0C6E" w:rsidP="00EC0C6E">
      <w:pPr>
        <w:tabs>
          <w:tab w:val="left" w:pos="960"/>
          <w:tab w:val="center" w:pos="4320"/>
          <w:tab w:val="right" w:pos="8640"/>
        </w:tabs>
        <w:spacing w:after="120"/>
        <w:ind w:left="336"/>
        <w:jc w:val="both"/>
        <w:rPr>
          <w:rFonts w:ascii="Calibri" w:hAnsi="Calibri" w:cs="Calibri"/>
          <w:b/>
          <w:bCs/>
          <w:sz w:val="22"/>
          <w:lang w:eastAsia="en-US"/>
        </w:rPr>
      </w:pPr>
      <w:r w:rsidRPr="00EC0C6E">
        <w:rPr>
          <w:rFonts w:ascii="Calibri" w:hAnsi="Calibri" w:cs="Calibri"/>
          <w:b/>
          <w:bCs/>
          <w:sz w:val="22"/>
          <w:lang w:eastAsia="en-US"/>
        </w:rPr>
        <w:t>OTHER SPECIAL CONDITIONS</w:t>
      </w:r>
    </w:p>
    <w:p w:rsidR="00EC0C6E" w:rsidRPr="00EC0C6E" w:rsidRDefault="00EC0C6E" w:rsidP="00EC0C6E">
      <w:pPr>
        <w:numPr>
          <w:ilvl w:val="0"/>
          <w:numId w:val="22"/>
        </w:numPr>
        <w:tabs>
          <w:tab w:val="left" w:pos="960"/>
        </w:tabs>
        <w:spacing w:after="60"/>
        <w:ind w:left="958" w:hanging="601"/>
        <w:jc w:val="both"/>
        <w:rPr>
          <w:rFonts w:ascii="Calibri" w:hAnsi="Calibri" w:cs="Calibri"/>
          <w:lang w:eastAsia="en-US"/>
        </w:rPr>
      </w:pPr>
      <w:r w:rsidRPr="00EC0C6E">
        <w:rPr>
          <w:rFonts w:ascii="Calibri" w:hAnsi="Calibri" w:cs="Calibri"/>
          <w:lang w:eastAsia="en-US"/>
        </w:rPr>
        <w:t>Parking on the premises is only allowable subject to permission being provided by the Licensor.</w:t>
      </w:r>
    </w:p>
    <w:p w:rsidR="00EC0C6E" w:rsidRPr="00EC0C6E" w:rsidRDefault="00EC0C6E" w:rsidP="00EC0C6E">
      <w:pPr>
        <w:numPr>
          <w:ilvl w:val="0"/>
          <w:numId w:val="22"/>
        </w:numPr>
        <w:tabs>
          <w:tab w:val="left" w:pos="960"/>
        </w:tabs>
        <w:spacing w:after="60"/>
        <w:ind w:left="958" w:hanging="601"/>
        <w:jc w:val="both"/>
        <w:rPr>
          <w:rFonts w:ascii="Calibri" w:hAnsi="Calibri" w:cs="Calibri"/>
          <w:lang w:eastAsia="en-US"/>
        </w:rPr>
      </w:pPr>
      <w:r w:rsidRPr="00EC0C6E">
        <w:rPr>
          <w:rFonts w:ascii="Calibri" w:hAnsi="Calibri" w:cs="Calibri"/>
          <w:lang w:eastAsia="en-US"/>
        </w:rPr>
        <w:t>Use of the Church includes use of the organ / piano / sound system / gas heaters subject to the operators being nominated to the Licensor and being of an adequate proficiency as determined by and as advised in writing by the Licensor.</w:t>
      </w:r>
    </w:p>
    <w:p w:rsidR="00EC0C6E" w:rsidRPr="00EC0C6E" w:rsidRDefault="00EC0C6E" w:rsidP="00EC0C6E">
      <w:pPr>
        <w:numPr>
          <w:ilvl w:val="0"/>
          <w:numId w:val="22"/>
        </w:numPr>
        <w:tabs>
          <w:tab w:val="left" w:pos="960"/>
        </w:tabs>
        <w:spacing w:after="60"/>
        <w:ind w:left="958" w:hanging="601"/>
        <w:jc w:val="both"/>
        <w:rPr>
          <w:rFonts w:ascii="Calibri" w:hAnsi="Calibri" w:cs="Calibri"/>
          <w:lang w:eastAsia="en-US"/>
        </w:rPr>
      </w:pPr>
      <w:r w:rsidRPr="00EC0C6E">
        <w:rPr>
          <w:rFonts w:ascii="Calibri" w:hAnsi="Calibri" w:cs="Calibri"/>
          <w:lang w:eastAsia="en-US"/>
        </w:rPr>
        <w:t>Use of the Photocopy machine or the computerised projector is not permitted unless specific permission is given in writing from the Licensor.</w:t>
      </w:r>
    </w:p>
    <w:p w:rsidR="00EC0C6E" w:rsidRPr="00EC0C6E" w:rsidRDefault="00EC0C6E" w:rsidP="00EC0C6E">
      <w:pPr>
        <w:numPr>
          <w:ilvl w:val="0"/>
          <w:numId w:val="22"/>
        </w:numPr>
        <w:tabs>
          <w:tab w:val="left" w:pos="960"/>
        </w:tabs>
        <w:spacing w:after="60"/>
        <w:ind w:left="958" w:hanging="601"/>
        <w:jc w:val="both"/>
        <w:rPr>
          <w:rFonts w:ascii="Calibri" w:hAnsi="Calibri" w:cs="Calibri"/>
          <w:lang w:eastAsia="en-US"/>
        </w:rPr>
      </w:pPr>
      <w:r w:rsidRPr="00EC0C6E">
        <w:rPr>
          <w:rFonts w:ascii="Calibri" w:hAnsi="Calibri" w:cs="Calibri"/>
          <w:lang w:eastAsia="en-US"/>
        </w:rPr>
        <w:t>Use of the telephone is not permitted except in case of an emergency.</w:t>
      </w:r>
    </w:p>
    <w:p w:rsidR="00EC0C6E" w:rsidRPr="00EC0C6E" w:rsidRDefault="00EC0C6E" w:rsidP="00EC0C6E">
      <w:pPr>
        <w:numPr>
          <w:ilvl w:val="0"/>
          <w:numId w:val="22"/>
        </w:numPr>
        <w:tabs>
          <w:tab w:val="left" w:pos="960"/>
        </w:tabs>
        <w:spacing w:after="60"/>
        <w:ind w:left="958" w:hanging="601"/>
        <w:jc w:val="both"/>
        <w:rPr>
          <w:rFonts w:ascii="Calibri" w:hAnsi="Calibri" w:cs="Calibri"/>
          <w:lang w:eastAsia="en-US"/>
        </w:rPr>
      </w:pPr>
      <w:r w:rsidRPr="00EC0C6E">
        <w:rPr>
          <w:rFonts w:ascii="Calibri" w:hAnsi="Calibri" w:cs="Calibri"/>
          <w:lang w:eastAsia="en-US"/>
        </w:rPr>
        <w:t>The Licensee will be responsible for any damage occurring from use of any facilities or equipment.</w:t>
      </w:r>
    </w:p>
    <w:p w:rsidR="00EC0C6E" w:rsidRPr="00EC0C6E" w:rsidRDefault="00EC0C6E" w:rsidP="00EC0C6E">
      <w:pPr>
        <w:numPr>
          <w:ilvl w:val="0"/>
          <w:numId w:val="22"/>
        </w:numPr>
        <w:tabs>
          <w:tab w:val="left" w:pos="960"/>
        </w:tabs>
        <w:spacing w:after="120"/>
        <w:ind w:left="958" w:hanging="601"/>
        <w:jc w:val="both"/>
        <w:rPr>
          <w:rFonts w:ascii="Calibri" w:hAnsi="Calibri" w:cs="Calibri"/>
          <w:lang w:eastAsia="en-US"/>
        </w:rPr>
      </w:pPr>
      <w:r w:rsidRPr="00EC0C6E">
        <w:rPr>
          <w:rFonts w:ascii="Calibri" w:hAnsi="Calibri" w:cs="Calibri"/>
          <w:lang w:eastAsia="en-US"/>
        </w:rPr>
        <w:lastRenderedPageBreak/>
        <w:t>The Licensee shall ensure that the premises remain in the same condition after use as before use. On each occasion.</w:t>
      </w:r>
    </w:p>
    <w:p w:rsidR="00EC0C6E" w:rsidRPr="00EC0C6E" w:rsidRDefault="00EC0C6E" w:rsidP="00EC0C6E">
      <w:pPr>
        <w:tabs>
          <w:tab w:val="left" w:pos="426"/>
        </w:tabs>
        <w:ind w:left="-70"/>
        <w:rPr>
          <w:rFonts w:ascii="Calibri" w:hAnsi="Calibri" w:cs="Calibri"/>
          <w:b/>
          <w:bCs/>
          <w:sz w:val="22"/>
          <w:lang w:eastAsia="en-US"/>
        </w:rPr>
      </w:pPr>
    </w:p>
    <w:p w:rsidR="00EC0C6E" w:rsidRPr="00EC0C6E" w:rsidRDefault="00EC0C6E" w:rsidP="00EC0C6E">
      <w:pPr>
        <w:tabs>
          <w:tab w:val="left" w:pos="426"/>
        </w:tabs>
        <w:ind w:left="-70"/>
        <w:rPr>
          <w:rFonts w:ascii="Calibri" w:hAnsi="Calibri" w:cs="Calibri"/>
          <w:b/>
          <w:bCs/>
          <w:sz w:val="22"/>
          <w:lang w:eastAsia="en-US"/>
        </w:rPr>
      </w:pPr>
      <w:r w:rsidRPr="00EC0C6E">
        <w:rPr>
          <w:rFonts w:ascii="Calibri" w:hAnsi="Calibri" w:cs="Calibri"/>
          <w:b/>
          <w:bCs/>
          <w:sz w:val="22"/>
          <w:lang w:eastAsia="en-US"/>
        </w:rPr>
        <w:t>GENERAL</w:t>
      </w:r>
    </w:p>
    <w:p w:rsidR="00EC0C6E" w:rsidRPr="00EC0C6E" w:rsidRDefault="00EC0C6E" w:rsidP="00EC0C6E">
      <w:pPr>
        <w:jc w:val="both"/>
        <w:rPr>
          <w:rFonts w:ascii="Calibri" w:hAnsi="Calibri" w:cs="Calibri"/>
          <w:sz w:val="18"/>
          <w:szCs w:val="16"/>
          <w:lang w:eastAsia="en-US"/>
        </w:rPr>
      </w:pPr>
    </w:p>
    <w:p w:rsidR="00EC0C6E" w:rsidRPr="00EC0C6E" w:rsidRDefault="00EC0C6E" w:rsidP="00EC0C6E">
      <w:pPr>
        <w:jc w:val="both"/>
        <w:rPr>
          <w:rFonts w:ascii="Calibri" w:hAnsi="Calibri" w:cs="Calibri"/>
          <w:lang w:eastAsia="en-US"/>
        </w:rPr>
      </w:pPr>
      <w:r w:rsidRPr="00EC0C6E">
        <w:rPr>
          <w:rFonts w:ascii="Calibri" w:hAnsi="Calibri" w:cs="Calibri"/>
          <w:lang w:eastAsia="en-US"/>
        </w:rPr>
        <w:t>The Licensee agrees:</w:t>
      </w:r>
    </w:p>
    <w:p w:rsidR="00EC0C6E" w:rsidRPr="00EC0C6E" w:rsidRDefault="00EC0C6E" w:rsidP="00EC0C6E">
      <w:pPr>
        <w:jc w:val="both"/>
        <w:rPr>
          <w:rFonts w:ascii="Calibri" w:hAnsi="Calibri" w:cs="Calibri"/>
          <w:lang w:eastAsia="en-US"/>
        </w:rPr>
      </w:pPr>
    </w:p>
    <w:p w:rsidR="00EC0C6E" w:rsidRPr="00EC0C6E" w:rsidRDefault="00EC0C6E" w:rsidP="00EC0C6E">
      <w:pPr>
        <w:numPr>
          <w:ilvl w:val="0"/>
          <w:numId w:val="23"/>
        </w:numPr>
        <w:tabs>
          <w:tab w:val="left" w:pos="993"/>
        </w:tabs>
        <w:spacing w:after="40"/>
        <w:ind w:left="992" w:hanging="635"/>
        <w:jc w:val="both"/>
        <w:rPr>
          <w:rFonts w:ascii="Calibri" w:hAnsi="Calibri" w:cs="Calibri"/>
          <w:lang w:eastAsia="en-US"/>
        </w:rPr>
      </w:pPr>
      <w:r w:rsidRPr="00EC0C6E">
        <w:rPr>
          <w:rFonts w:ascii="Calibri" w:hAnsi="Calibri" w:cs="Calibri"/>
          <w:lang w:eastAsia="en-US"/>
        </w:rPr>
        <w:t>To operate only those activities agreed by the Licensor;</w:t>
      </w:r>
    </w:p>
    <w:p w:rsidR="00EC0C6E" w:rsidRPr="00EC0C6E" w:rsidRDefault="00EC0C6E" w:rsidP="00EC0C6E">
      <w:pPr>
        <w:numPr>
          <w:ilvl w:val="0"/>
          <w:numId w:val="23"/>
        </w:numPr>
        <w:tabs>
          <w:tab w:val="left" w:pos="993"/>
        </w:tabs>
        <w:spacing w:after="40"/>
        <w:ind w:left="992" w:hanging="635"/>
        <w:jc w:val="both"/>
        <w:rPr>
          <w:rFonts w:ascii="Calibri" w:hAnsi="Calibri" w:cs="Calibri"/>
          <w:lang w:eastAsia="en-US"/>
        </w:rPr>
      </w:pPr>
      <w:r w:rsidRPr="00EC0C6E">
        <w:rPr>
          <w:rFonts w:ascii="Calibri" w:hAnsi="Calibri" w:cs="Calibri"/>
          <w:lang w:eastAsia="en-US"/>
        </w:rPr>
        <w:t>To comply with all regulatory requirements;</w:t>
      </w:r>
    </w:p>
    <w:p w:rsidR="00EC0C6E" w:rsidRPr="00EC0C6E" w:rsidRDefault="00EC0C6E" w:rsidP="00EC0C6E">
      <w:pPr>
        <w:numPr>
          <w:ilvl w:val="0"/>
          <w:numId w:val="23"/>
        </w:numPr>
        <w:tabs>
          <w:tab w:val="left" w:pos="993"/>
        </w:tabs>
        <w:spacing w:after="40"/>
        <w:ind w:left="992" w:hanging="635"/>
        <w:jc w:val="both"/>
        <w:rPr>
          <w:rFonts w:ascii="Calibri" w:hAnsi="Calibri" w:cs="Calibri"/>
          <w:lang w:eastAsia="en-US"/>
        </w:rPr>
      </w:pPr>
      <w:r w:rsidRPr="00EC0C6E">
        <w:rPr>
          <w:rFonts w:ascii="Calibri" w:hAnsi="Calibri" w:cs="Calibri"/>
          <w:lang w:eastAsia="en-US"/>
        </w:rPr>
        <w:t>To provide a safe environment to guests, patrons and employees</w:t>
      </w:r>
    </w:p>
    <w:p w:rsidR="00EC0C6E" w:rsidRPr="00EC0C6E" w:rsidRDefault="00EC0C6E" w:rsidP="00EC0C6E">
      <w:pPr>
        <w:numPr>
          <w:ilvl w:val="0"/>
          <w:numId w:val="23"/>
        </w:numPr>
        <w:tabs>
          <w:tab w:val="left" w:pos="993"/>
        </w:tabs>
        <w:spacing w:after="40"/>
        <w:ind w:left="992" w:hanging="635"/>
        <w:jc w:val="both"/>
        <w:rPr>
          <w:rFonts w:ascii="Calibri" w:hAnsi="Calibri" w:cs="Calibri"/>
          <w:lang w:eastAsia="en-US"/>
        </w:rPr>
      </w:pPr>
      <w:r w:rsidRPr="00EC0C6E">
        <w:rPr>
          <w:rFonts w:ascii="Calibri" w:hAnsi="Calibri" w:cs="Calibri"/>
          <w:lang w:eastAsia="en-US"/>
        </w:rPr>
        <w:t>To pay the licence fee on time with any GST applicable;</w:t>
      </w:r>
    </w:p>
    <w:p w:rsidR="00EC0C6E" w:rsidRPr="00EC0C6E" w:rsidRDefault="00EC0C6E" w:rsidP="00EC0C6E">
      <w:pPr>
        <w:numPr>
          <w:ilvl w:val="0"/>
          <w:numId w:val="23"/>
        </w:numPr>
        <w:tabs>
          <w:tab w:val="left" w:pos="993"/>
        </w:tabs>
        <w:spacing w:after="40"/>
        <w:ind w:left="992" w:hanging="635"/>
        <w:jc w:val="both"/>
        <w:rPr>
          <w:rFonts w:ascii="Calibri" w:hAnsi="Calibri" w:cs="Calibri"/>
          <w:lang w:eastAsia="en-US"/>
        </w:rPr>
      </w:pPr>
      <w:r w:rsidRPr="00EC0C6E">
        <w:rPr>
          <w:rFonts w:ascii="Calibri" w:hAnsi="Calibri" w:cs="Calibri"/>
          <w:lang w:eastAsia="en-US"/>
        </w:rPr>
        <w:t>To pay any stamp duty this agreement may attract;</w:t>
      </w:r>
    </w:p>
    <w:p w:rsidR="00EC0C6E" w:rsidRPr="00EC0C6E" w:rsidRDefault="00EC0C6E" w:rsidP="00EC0C6E">
      <w:pPr>
        <w:numPr>
          <w:ilvl w:val="0"/>
          <w:numId w:val="23"/>
        </w:numPr>
        <w:tabs>
          <w:tab w:val="left" w:pos="993"/>
        </w:tabs>
        <w:spacing w:after="40"/>
        <w:ind w:left="992" w:hanging="635"/>
        <w:jc w:val="both"/>
        <w:rPr>
          <w:rFonts w:ascii="Calibri" w:hAnsi="Calibri" w:cs="Calibri"/>
          <w:lang w:eastAsia="en-US"/>
        </w:rPr>
      </w:pPr>
      <w:r w:rsidRPr="00EC0C6E">
        <w:rPr>
          <w:rFonts w:ascii="Calibri" w:hAnsi="Calibri" w:cs="Calibri"/>
          <w:lang w:eastAsia="en-US"/>
        </w:rPr>
        <w:t>To keep the premises reasonably clean;</w:t>
      </w:r>
    </w:p>
    <w:p w:rsidR="00EC0C6E" w:rsidRPr="00EC0C6E" w:rsidRDefault="00EC0C6E" w:rsidP="00EC0C6E">
      <w:pPr>
        <w:numPr>
          <w:ilvl w:val="0"/>
          <w:numId w:val="23"/>
        </w:numPr>
        <w:tabs>
          <w:tab w:val="left" w:pos="993"/>
        </w:tabs>
        <w:spacing w:after="40"/>
        <w:ind w:left="992" w:hanging="635"/>
        <w:jc w:val="both"/>
        <w:rPr>
          <w:rFonts w:ascii="Calibri" w:hAnsi="Calibri" w:cs="Calibri"/>
          <w:lang w:eastAsia="en-US"/>
        </w:rPr>
      </w:pPr>
      <w:r w:rsidRPr="00EC0C6E">
        <w:rPr>
          <w:rFonts w:ascii="Calibri" w:hAnsi="Calibri" w:cs="Calibri"/>
          <w:lang w:eastAsia="en-US"/>
        </w:rPr>
        <w:t>To notify the Licensor as soon as practicable of any damage to the premises;</w:t>
      </w:r>
    </w:p>
    <w:p w:rsidR="00EC0C6E" w:rsidRPr="00EC0C6E" w:rsidRDefault="00EC0C6E" w:rsidP="00EC0C6E">
      <w:pPr>
        <w:numPr>
          <w:ilvl w:val="0"/>
          <w:numId w:val="23"/>
        </w:numPr>
        <w:tabs>
          <w:tab w:val="left" w:pos="993"/>
        </w:tabs>
        <w:spacing w:after="40"/>
        <w:ind w:left="992" w:hanging="635"/>
        <w:jc w:val="both"/>
        <w:rPr>
          <w:rFonts w:ascii="Calibri" w:hAnsi="Calibri" w:cs="Calibri"/>
          <w:lang w:eastAsia="en-US"/>
        </w:rPr>
      </w:pPr>
      <w:r w:rsidRPr="00EC0C6E">
        <w:rPr>
          <w:rFonts w:ascii="Calibri" w:hAnsi="Calibri" w:cs="Calibri"/>
          <w:lang w:eastAsia="en-US"/>
        </w:rPr>
        <w:t>To ensure that nothing is done that may prejudice any insurance policy held by the Licensor;</w:t>
      </w:r>
    </w:p>
    <w:p w:rsidR="00EC0C6E" w:rsidRPr="00EC0C6E" w:rsidRDefault="00EC0C6E" w:rsidP="00EC0C6E">
      <w:pPr>
        <w:numPr>
          <w:ilvl w:val="0"/>
          <w:numId w:val="23"/>
        </w:numPr>
        <w:tabs>
          <w:tab w:val="left" w:pos="993"/>
        </w:tabs>
        <w:spacing w:after="40"/>
        <w:ind w:left="992" w:hanging="635"/>
        <w:jc w:val="both"/>
        <w:rPr>
          <w:rFonts w:ascii="Calibri" w:hAnsi="Calibri" w:cs="Calibri"/>
          <w:lang w:eastAsia="en-US"/>
        </w:rPr>
      </w:pPr>
      <w:r w:rsidRPr="00EC0C6E">
        <w:rPr>
          <w:rFonts w:ascii="Calibri" w:hAnsi="Calibri" w:cs="Calibri"/>
          <w:lang w:eastAsia="en-US"/>
        </w:rPr>
        <w:t>Not to promote, exhibit or display in the premises any material or decorations which would be in conflict with the principles of the Licensor;</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Not to sleep or permit anybody to sleep on the premises;</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Not to hold or permit to be held any sale by auction on the premises;</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Not to conduct or allow any gambling or liquor on the premises;</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Not to use or cause the premises to be used for any illegal purpose;</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Not to cause or permit a nuisance or interference with the reasonable peace, comfort or privacy of neighbours;</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Not to intentionally or negligently cause or permit any damage to the premises;</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Not to attach or remove any fixture or renovate, alter or add to the premises without the Licensor’s written permission;</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Not to alter, remove or add any lock or other security device unless the Licensor agrees and is provided with a copy of the key or opening device or necessary information to open any lock;</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Not to assign the whole or part of the Licensor’s interest under this agreement or sub-let the premises;</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Obey rules and regulations as the Licensor may from time to time make and communicate to the Licensee;</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To indemnify and hold the Licensor and The Presbyterian Church (New South Wales) Property Trust harmless unconditionally against any loss, injury or damage arising from this agreement or the Licensee’s use of the premises;</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When the agreement ends to leave the premises as nearly as possible in the same condition, other than fair wear and tear;</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 xml:space="preserve">The Licensee agrees upon termination of this agreement to promptly and peacefully deliver up vacant possession of the premises, including the handing over of </w:t>
      </w:r>
      <w:r w:rsidRPr="00EC0C6E">
        <w:rPr>
          <w:rFonts w:ascii="Calibri" w:hAnsi="Calibri" w:cs="Calibri"/>
          <w:b/>
          <w:i/>
          <w:lang w:eastAsia="en-US"/>
        </w:rPr>
        <w:t>all</w:t>
      </w:r>
      <w:r w:rsidRPr="00EC0C6E">
        <w:rPr>
          <w:rFonts w:ascii="Calibri" w:hAnsi="Calibri" w:cs="Calibri"/>
          <w:lang w:eastAsia="en-US"/>
        </w:rPr>
        <w:t xml:space="preserve"> keys;</w:t>
      </w:r>
    </w:p>
    <w:p w:rsidR="00EC0C6E" w:rsidRPr="00EC0C6E" w:rsidRDefault="00EC0C6E" w:rsidP="00EC0C6E">
      <w:pPr>
        <w:numPr>
          <w:ilvl w:val="0"/>
          <w:numId w:val="23"/>
        </w:numPr>
        <w:tabs>
          <w:tab w:val="left" w:pos="993"/>
          <w:tab w:val="num" w:pos="1560"/>
        </w:tabs>
        <w:spacing w:after="40"/>
        <w:ind w:left="992" w:hanging="635"/>
        <w:jc w:val="both"/>
        <w:rPr>
          <w:rFonts w:ascii="Calibri" w:hAnsi="Calibri" w:cs="Calibri"/>
          <w:lang w:eastAsia="en-US"/>
        </w:rPr>
      </w:pPr>
      <w:r w:rsidRPr="00EC0C6E">
        <w:rPr>
          <w:rFonts w:ascii="Calibri" w:hAnsi="Calibri" w:cs="Calibri"/>
          <w:lang w:eastAsia="en-US"/>
        </w:rPr>
        <w:t>The requirement of a Confirmation of Placement.</w:t>
      </w:r>
    </w:p>
    <w:p w:rsidR="00EC0C6E" w:rsidRPr="00EC0C6E" w:rsidRDefault="00EC0C6E" w:rsidP="00EC0C6E">
      <w:pPr>
        <w:spacing w:after="60"/>
        <w:jc w:val="both"/>
        <w:rPr>
          <w:rFonts w:ascii="Calibri" w:hAnsi="Calibri" w:cs="Calibri"/>
          <w:lang w:eastAsia="en-US"/>
        </w:rPr>
      </w:pPr>
    </w:p>
    <w:p w:rsidR="00EC0C6E" w:rsidRPr="00EC0C6E" w:rsidRDefault="00EC0C6E" w:rsidP="00EC0C6E">
      <w:pPr>
        <w:jc w:val="both"/>
        <w:rPr>
          <w:rFonts w:ascii="Calibri" w:hAnsi="Calibri" w:cs="Calibri"/>
          <w:lang w:eastAsia="en-US"/>
        </w:rPr>
      </w:pPr>
      <w:r w:rsidRPr="00EC0C6E">
        <w:rPr>
          <w:rFonts w:ascii="Calibri" w:hAnsi="Calibri" w:cs="Calibri"/>
          <w:lang w:eastAsia="en-US"/>
        </w:rPr>
        <w:t>We hereby enter into this agreement and agree to all its terms.</w:t>
      </w:r>
    </w:p>
    <w:p w:rsidR="00EC0C6E" w:rsidRPr="00EC0C6E" w:rsidRDefault="00EC0C6E" w:rsidP="00EC0C6E">
      <w:pPr>
        <w:rPr>
          <w:rFonts w:ascii="Calibri" w:hAnsi="Calibri" w:cs="Calibri"/>
          <w:lang w:eastAsia="en-US"/>
        </w:rPr>
      </w:pPr>
    </w:p>
    <w:p w:rsidR="00EC0C6E" w:rsidRPr="00EC0C6E" w:rsidRDefault="00EC0C6E" w:rsidP="00EC0C6E">
      <w:pPr>
        <w:tabs>
          <w:tab w:val="right" w:leader="dot" w:pos="9923"/>
        </w:tabs>
        <w:rPr>
          <w:rFonts w:ascii="Calibri" w:hAnsi="Calibri" w:cs="Calibri"/>
          <w:lang w:eastAsia="en-US"/>
        </w:rPr>
      </w:pPr>
      <w:r w:rsidRPr="00EC0C6E">
        <w:rPr>
          <w:rFonts w:ascii="Calibri" w:hAnsi="Calibri" w:cs="Calibri"/>
          <w:lang w:eastAsia="en-US"/>
        </w:rPr>
        <w:t xml:space="preserve">Signed By The </w:t>
      </w:r>
      <w:r w:rsidRPr="00EC0C6E">
        <w:rPr>
          <w:rFonts w:ascii="Calibri" w:hAnsi="Calibri" w:cs="Calibri"/>
          <w:b/>
          <w:lang w:eastAsia="en-US"/>
        </w:rPr>
        <w:t>Licensor</w:t>
      </w:r>
      <w:r w:rsidRPr="00EC0C6E">
        <w:rPr>
          <w:rFonts w:ascii="Calibri" w:hAnsi="Calibri" w:cs="Calibri"/>
          <w:lang w:eastAsia="en-US"/>
        </w:rPr>
        <w:tab/>
        <w:t>(Signature of Licensor)</w:t>
      </w:r>
    </w:p>
    <w:p w:rsidR="00EC0C6E" w:rsidRPr="00EC0C6E" w:rsidRDefault="00EC0C6E" w:rsidP="00EC0C6E">
      <w:pPr>
        <w:tabs>
          <w:tab w:val="right" w:leader="dot" w:pos="9923"/>
        </w:tabs>
        <w:rPr>
          <w:rFonts w:ascii="Calibri" w:hAnsi="Calibri" w:cs="Calibri"/>
          <w:lang w:eastAsia="en-US"/>
        </w:rPr>
      </w:pPr>
    </w:p>
    <w:p w:rsidR="00EC0C6E" w:rsidRPr="00EC0C6E" w:rsidRDefault="00EC0C6E" w:rsidP="00EC0C6E">
      <w:pPr>
        <w:tabs>
          <w:tab w:val="right" w:leader="dot" w:pos="9923"/>
        </w:tabs>
        <w:rPr>
          <w:rFonts w:ascii="Calibri" w:hAnsi="Calibri" w:cs="Calibri"/>
          <w:lang w:eastAsia="en-US"/>
        </w:rPr>
      </w:pPr>
      <w:r w:rsidRPr="00EC0C6E">
        <w:rPr>
          <w:rFonts w:ascii="Calibri" w:hAnsi="Calibri" w:cs="Calibri"/>
          <w:lang w:eastAsia="en-US"/>
        </w:rPr>
        <w:t xml:space="preserve">In the presence of </w:t>
      </w:r>
      <w:r w:rsidRPr="00EC0C6E">
        <w:rPr>
          <w:rFonts w:ascii="Calibri" w:hAnsi="Calibri" w:cs="Calibri"/>
          <w:lang w:eastAsia="en-US"/>
        </w:rPr>
        <w:tab/>
        <w:t>(Signature of Witness)</w:t>
      </w:r>
    </w:p>
    <w:p w:rsidR="00EC0C6E" w:rsidRPr="00EC0C6E" w:rsidRDefault="00EC0C6E" w:rsidP="00EC0C6E">
      <w:pPr>
        <w:tabs>
          <w:tab w:val="right" w:leader="dot" w:pos="9923"/>
        </w:tabs>
        <w:rPr>
          <w:rFonts w:ascii="Calibri" w:hAnsi="Calibri" w:cs="Calibri"/>
          <w:lang w:eastAsia="en-US"/>
        </w:rPr>
      </w:pPr>
    </w:p>
    <w:p w:rsidR="00EC0C6E" w:rsidRPr="00EC0C6E" w:rsidRDefault="00EC0C6E" w:rsidP="00EC0C6E">
      <w:pPr>
        <w:tabs>
          <w:tab w:val="right" w:leader="dot" w:pos="9923"/>
        </w:tabs>
        <w:rPr>
          <w:rFonts w:ascii="Calibri" w:hAnsi="Calibri" w:cs="Calibri"/>
          <w:lang w:eastAsia="en-US"/>
        </w:rPr>
      </w:pPr>
      <w:r w:rsidRPr="00EC0C6E">
        <w:rPr>
          <w:rFonts w:ascii="Calibri" w:hAnsi="Calibri" w:cs="Calibri"/>
          <w:lang w:eastAsia="en-US"/>
        </w:rPr>
        <w:t xml:space="preserve">Signed By The </w:t>
      </w:r>
      <w:r w:rsidRPr="00EC0C6E">
        <w:rPr>
          <w:rFonts w:ascii="Calibri" w:hAnsi="Calibri" w:cs="Calibri"/>
          <w:b/>
          <w:lang w:eastAsia="en-US"/>
        </w:rPr>
        <w:t>Licensee</w:t>
      </w:r>
      <w:r w:rsidRPr="00EC0C6E">
        <w:rPr>
          <w:rFonts w:ascii="Calibri" w:hAnsi="Calibri" w:cs="Calibri"/>
          <w:lang w:eastAsia="en-US"/>
        </w:rPr>
        <w:tab/>
        <w:t>(Signature of Licensee)</w:t>
      </w:r>
    </w:p>
    <w:p w:rsidR="00EC0C6E" w:rsidRPr="00EC0C6E" w:rsidRDefault="00EC0C6E" w:rsidP="00EC0C6E">
      <w:pPr>
        <w:tabs>
          <w:tab w:val="right" w:leader="dot" w:pos="9923"/>
        </w:tabs>
        <w:rPr>
          <w:rFonts w:ascii="Calibri" w:hAnsi="Calibri" w:cs="Calibri"/>
          <w:lang w:eastAsia="en-US"/>
        </w:rPr>
      </w:pPr>
    </w:p>
    <w:p w:rsidR="00EC0C6E" w:rsidRPr="00EC0C6E" w:rsidRDefault="00EC0C6E" w:rsidP="00EC0C6E">
      <w:pPr>
        <w:tabs>
          <w:tab w:val="right" w:leader="dot" w:pos="9923"/>
        </w:tabs>
        <w:rPr>
          <w:rFonts w:ascii="Calibri" w:hAnsi="Calibri" w:cs="Calibri"/>
          <w:lang w:eastAsia="en-US"/>
        </w:rPr>
      </w:pPr>
      <w:r w:rsidRPr="00EC0C6E">
        <w:rPr>
          <w:rFonts w:ascii="Calibri" w:hAnsi="Calibri" w:cs="Calibri"/>
          <w:lang w:eastAsia="en-US"/>
        </w:rPr>
        <w:t xml:space="preserve">In the presence of </w:t>
      </w:r>
      <w:r w:rsidRPr="00EC0C6E">
        <w:rPr>
          <w:rFonts w:ascii="Calibri" w:hAnsi="Calibri" w:cs="Calibri"/>
          <w:lang w:eastAsia="en-US"/>
        </w:rPr>
        <w:tab/>
        <w:t>(Signature of Witness)</w:t>
      </w:r>
    </w:p>
    <w:p w:rsidR="00EC0C6E" w:rsidRPr="00EC0C6E" w:rsidRDefault="00EC0C6E" w:rsidP="00EC0C6E">
      <w:pPr>
        <w:tabs>
          <w:tab w:val="right" w:leader="dot" w:pos="9923"/>
        </w:tabs>
        <w:rPr>
          <w:rFonts w:ascii="Calibri" w:hAnsi="Calibri" w:cs="Calibri"/>
          <w:lang w:eastAsia="en-US"/>
        </w:rPr>
      </w:pPr>
    </w:p>
    <w:p w:rsidR="00EC0C6E" w:rsidRPr="00EC0C6E" w:rsidRDefault="00EC0C6E" w:rsidP="00EC0C6E">
      <w:pPr>
        <w:tabs>
          <w:tab w:val="right" w:leader="dot" w:pos="3360"/>
        </w:tabs>
        <w:rPr>
          <w:rFonts w:ascii="Calibri" w:hAnsi="Calibri" w:cs="Calibri"/>
          <w:sz w:val="22"/>
          <w:lang w:eastAsia="en-US"/>
        </w:rPr>
      </w:pPr>
      <w:r w:rsidRPr="00EC0C6E">
        <w:rPr>
          <w:rFonts w:ascii="Calibri" w:hAnsi="Calibri" w:cs="Calibri"/>
          <w:lang w:eastAsia="en-US"/>
        </w:rPr>
        <w:t>Dated</w:t>
      </w:r>
      <w:r w:rsidRPr="00EC0C6E">
        <w:rPr>
          <w:rFonts w:ascii="Calibri" w:hAnsi="Calibri" w:cs="Calibri"/>
          <w:lang w:eastAsia="en-US"/>
        </w:rPr>
        <w:tab/>
      </w:r>
    </w:p>
    <w:p w:rsidR="00A4549A" w:rsidRPr="00EC0C6E" w:rsidRDefault="00A4549A" w:rsidP="00EC0C6E"/>
    <w:sectPr w:rsidR="00A4549A" w:rsidRPr="00EC0C6E" w:rsidSect="00EC0C6E">
      <w:pgSz w:w="11906" w:h="16838"/>
      <w:pgMar w:top="1440" w:right="849" w:bottom="1440"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65A" w:rsidRDefault="0040565A" w:rsidP="00AC76A7">
      <w:r>
        <w:separator/>
      </w:r>
    </w:p>
  </w:endnote>
  <w:endnote w:type="continuationSeparator" w:id="0">
    <w:p w:rsidR="0040565A" w:rsidRDefault="0040565A" w:rsidP="00AC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65A" w:rsidRDefault="0040565A" w:rsidP="00AC76A7">
      <w:r>
        <w:separator/>
      </w:r>
    </w:p>
  </w:footnote>
  <w:footnote w:type="continuationSeparator" w:id="0">
    <w:p w:rsidR="0040565A" w:rsidRDefault="0040565A" w:rsidP="00AC7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96D8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44B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A875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8467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580C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C6F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B66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6217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D444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36A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27D30"/>
    <w:multiLevelType w:val="multilevel"/>
    <w:tmpl w:val="BAD0329C"/>
    <w:numStyleLink w:val="OAMPSNumbering1"/>
  </w:abstractNum>
  <w:abstractNum w:abstractNumId="11" w15:restartNumberingAfterBreak="0">
    <w:nsid w:val="12992401"/>
    <w:multiLevelType w:val="hybridMultilevel"/>
    <w:tmpl w:val="D5A4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9797A"/>
    <w:multiLevelType w:val="hybridMultilevel"/>
    <w:tmpl w:val="0318FDDE"/>
    <w:lvl w:ilvl="0" w:tplc="C3BEC68C">
      <w:start w:val="1"/>
      <w:numFmt w:val="bullet"/>
      <w:pStyle w:val="ListBullet"/>
      <w:lvlText w:val=""/>
      <w:lvlJc w:val="left"/>
      <w:pPr>
        <w:tabs>
          <w:tab w:val="num" w:pos="360"/>
        </w:tabs>
        <w:ind w:left="360" w:hanging="360"/>
      </w:pPr>
      <w:rPr>
        <w:rFonts w:ascii="Symbol" w:hAnsi="Symbol" w:hint="default"/>
        <w:color w:val="CE710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03113E"/>
    <w:multiLevelType w:val="multilevel"/>
    <w:tmpl w:val="52D632FE"/>
    <w:styleLink w:val="StyleNumberedArial10pt1"/>
    <w:lvl w:ilvl="0">
      <w:start w:val="1"/>
      <w:numFmt w:val="decimal"/>
      <w:lvlText w:val="%1."/>
      <w:lvlJc w:val="left"/>
      <w:pPr>
        <w:tabs>
          <w:tab w:val="num" w:pos="567"/>
        </w:tabs>
        <w:ind w:left="567" w:hanging="567"/>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8C2285C"/>
    <w:multiLevelType w:val="multilevel"/>
    <w:tmpl w:val="2F926082"/>
    <w:styleLink w:val="StyleNumberedArial10pt2"/>
    <w:lvl w:ilvl="0">
      <w:start w:val="1"/>
      <w:numFmt w:val="decimal"/>
      <w:lvlText w:val="%1."/>
      <w:lvlJc w:val="left"/>
      <w:pPr>
        <w:tabs>
          <w:tab w:val="num" w:pos="567"/>
        </w:tabs>
        <w:ind w:left="567" w:hanging="567"/>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C5956F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5D126D4"/>
    <w:multiLevelType w:val="hybridMultilevel"/>
    <w:tmpl w:val="5698A022"/>
    <w:lvl w:ilvl="0" w:tplc="2CFABBB4">
      <w:start w:val="1"/>
      <w:numFmt w:val="lowerRoman"/>
      <w:lvlText w:val="%1."/>
      <w:lvlJc w:val="left"/>
      <w:pPr>
        <w:tabs>
          <w:tab w:val="num" w:pos="794"/>
        </w:tabs>
        <w:ind w:left="1211" w:hanging="851"/>
      </w:pPr>
      <w:rPr>
        <w:rFonts w:cs="Times New Roman" w:hint="default"/>
      </w:rPr>
    </w:lvl>
    <w:lvl w:ilvl="1" w:tplc="5ADC203E" w:tentative="1">
      <w:start w:val="1"/>
      <w:numFmt w:val="lowerLetter"/>
      <w:lvlText w:val="%2."/>
      <w:lvlJc w:val="left"/>
      <w:pPr>
        <w:tabs>
          <w:tab w:val="num" w:pos="1440"/>
        </w:tabs>
        <w:ind w:left="1440" w:hanging="360"/>
      </w:pPr>
      <w:rPr>
        <w:rFonts w:cs="Times New Roman"/>
      </w:rPr>
    </w:lvl>
    <w:lvl w:ilvl="2" w:tplc="3F7E3D00" w:tentative="1">
      <w:start w:val="1"/>
      <w:numFmt w:val="lowerRoman"/>
      <w:lvlText w:val="%3."/>
      <w:lvlJc w:val="right"/>
      <w:pPr>
        <w:tabs>
          <w:tab w:val="num" w:pos="2160"/>
        </w:tabs>
        <w:ind w:left="2160" w:hanging="180"/>
      </w:pPr>
      <w:rPr>
        <w:rFonts w:cs="Times New Roman"/>
      </w:rPr>
    </w:lvl>
    <w:lvl w:ilvl="3" w:tplc="82FC9BB0" w:tentative="1">
      <w:start w:val="1"/>
      <w:numFmt w:val="decimal"/>
      <w:lvlText w:val="%4."/>
      <w:lvlJc w:val="left"/>
      <w:pPr>
        <w:tabs>
          <w:tab w:val="num" w:pos="2880"/>
        </w:tabs>
        <w:ind w:left="2880" w:hanging="360"/>
      </w:pPr>
      <w:rPr>
        <w:rFonts w:cs="Times New Roman"/>
      </w:rPr>
    </w:lvl>
    <w:lvl w:ilvl="4" w:tplc="46EC24D6" w:tentative="1">
      <w:start w:val="1"/>
      <w:numFmt w:val="lowerLetter"/>
      <w:lvlText w:val="%5."/>
      <w:lvlJc w:val="left"/>
      <w:pPr>
        <w:tabs>
          <w:tab w:val="num" w:pos="3600"/>
        </w:tabs>
        <w:ind w:left="3600" w:hanging="360"/>
      </w:pPr>
      <w:rPr>
        <w:rFonts w:cs="Times New Roman"/>
      </w:rPr>
    </w:lvl>
    <w:lvl w:ilvl="5" w:tplc="AEB4BED8" w:tentative="1">
      <w:start w:val="1"/>
      <w:numFmt w:val="lowerRoman"/>
      <w:lvlText w:val="%6."/>
      <w:lvlJc w:val="right"/>
      <w:pPr>
        <w:tabs>
          <w:tab w:val="num" w:pos="4320"/>
        </w:tabs>
        <w:ind w:left="4320" w:hanging="180"/>
      </w:pPr>
      <w:rPr>
        <w:rFonts w:cs="Times New Roman"/>
      </w:rPr>
    </w:lvl>
    <w:lvl w:ilvl="6" w:tplc="1CB6FCBC" w:tentative="1">
      <w:start w:val="1"/>
      <w:numFmt w:val="decimal"/>
      <w:lvlText w:val="%7."/>
      <w:lvlJc w:val="left"/>
      <w:pPr>
        <w:tabs>
          <w:tab w:val="num" w:pos="5040"/>
        </w:tabs>
        <w:ind w:left="5040" w:hanging="360"/>
      </w:pPr>
      <w:rPr>
        <w:rFonts w:cs="Times New Roman"/>
      </w:rPr>
    </w:lvl>
    <w:lvl w:ilvl="7" w:tplc="7AE899D6" w:tentative="1">
      <w:start w:val="1"/>
      <w:numFmt w:val="lowerLetter"/>
      <w:lvlText w:val="%8."/>
      <w:lvlJc w:val="left"/>
      <w:pPr>
        <w:tabs>
          <w:tab w:val="num" w:pos="5760"/>
        </w:tabs>
        <w:ind w:left="5760" w:hanging="360"/>
      </w:pPr>
      <w:rPr>
        <w:rFonts w:cs="Times New Roman"/>
      </w:rPr>
    </w:lvl>
    <w:lvl w:ilvl="8" w:tplc="44060BAC" w:tentative="1">
      <w:start w:val="1"/>
      <w:numFmt w:val="lowerRoman"/>
      <w:lvlText w:val="%9."/>
      <w:lvlJc w:val="right"/>
      <w:pPr>
        <w:tabs>
          <w:tab w:val="num" w:pos="6480"/>
        </w:tabs>
        <w:ind w:left="6480" w:hanging="180"/>
      </w:pPr>
      <w:rPr>
        <w:rFonts w:cs="Times New Roman"/>
      </w:rPr>
    </w:lvl>
  </w:abstractNum>
  <w:abstractNum w:abstractNumId="17" w15:restartNumberingAfterBreak="0">
    <w:nsid w:val="513B0634"/>
    <w:multiLevelType w:val="hybridMultilevel"/>
    <w:tmpl w:val="39C008B6"/>
    <w:lvl w:ilvl="0" w:tplc="D4F0A108">
      <w:start w:val="1"/>
      <w:numFmt w:val="lowerLetter"/>
      <w:lvlText w:val="%1."/>
      <w:lvlJc w:val="left"/>
      <w:pPr>
        <w:tabs>
          <w:tab w:val="num" w:pos="3240"/>
        </w:tabs>
        <w:ind w:left="3240" w:hanging="360"/>
      </w:pPr>
      <w:rPr>
        <w:rFonts w:cs="Times New Roman" w:hint="default"/>
      </w:rPr>
    </w:lvl>
    <w:lvl w:ilvl="1" w:tplc="5F165020" w:tentative="1">
      <w:start w:val="1"/>
      <w:numFmt w:val="lowerLetter"/>
      <w:lvlText w:val="%2."/>
      <w:lvlJc w:val="left"/>
      <w:pPr>
        <w:tabs>
          <w:tab w:val="num" w:pos="1440"/>
        </w:tabs>
        <w:ind w:left="1440" w:hanging="360"/>
      </w:pPr>
      <w:rPr>
        <w:rFonts w:cs="Times New Roman"/>
      </w:rPr>
    </w:lvl>
    <w:lvl w:ilvl="2" w:tplc="6428D924" w:tentative="1">
      <w:start w:val="1"/>
      <w:numFmt w:val="lowerRoman"/>
      <w:lvlText w:val="%3."/>
      <w:lvlJc w:val="right"/>
      <w:pPr>
        <w:tabs>
          <w:tab w:val="num" w:pos="2160"/>
        </w:tabs>
        <w:ind w:left="2160" w:hanging="180"/>
      </w:pPr>
      <w:rPr>
        <w:rFonts w:cs="Times New Roman"/>
      </w:rPr>
    </w:lvl>
    <w:lvl w:ilvl="3" w:tplc="CC3E1BFA" w:tentative="1">
      <w:start w:val="1"/>
      <w:numFmt w:val="decimal"/>
      <w:lvlText w:val="%4."/>
      <w:lvlJc w:val="left"/>
      <w:pPr>
        <w:tabs>
          <w:tab w:val="num" w:pos="2880"/>
        </w:tabs>
        <w:ind w:left="2880" w:hanging="360"/>
      </w:pPr>
      <w:rPr>
        <w:rFonts w:cs="Times New Roman"/>
      </w:rPr>
    </w:lvl>
    <w:lvl w:ilvl="4" w:tplc="B50E538A" w:tentative="1">
      <w:start w:val="1"/>
      <w:numFmt w:val="lowerLetter"/>
      <w:lvlText w:val="%5."/>
      <w:lvlJc w:val="left"/>
      <w:pPr>
        <w:tabs>
          <w:tab w:val="num" w:pos="3600"/>
        </w:tabs>
        <w:ind w:left="3600" w:hanging="360"/>
      </w:pPr>
      <w:rPr>
        <w:rFonts w:cs="Times New Roman"/>
      </w:rPr>
    </w:lvl>
    <w:lvl w:ilvl="5" w:tplc="330CBC36" w:tentative="1">
      <w:start w:val="1"/>
      <w:numFmt w:val="lowerRoman"/>
      <w:lvlText w:val="%6."/>
      <w:lvlJc w:val="right"/>
      <w:pPr>
        <w:tabs>
          <w:tab w:val="num" w:pos="4320"/>
        </w:tabs>
        <w:ind w:left="4320" w:hanging="180"/>
      </w:pPr>
      <w:rPr>
        <w:rFonts w:cs="Times New Roman"/>
      </w:rPr>
    </w:lvl>
    <w:lvl w:ilvl="6" w:tplc="F3C8C418" w:tentative="1">
      <w:start w:val="1"/>
      <w:numFmt w:val="decimal"/>
      <w:lvlText w:val="%7."/>
      <w:lvlJc w:val="left"/>
      <w:pPr>
        <w:tabs>
          <w:tab w:val="num" w:pos="5040"/>
        </w:tabs>
        <w:ind w:left="5040" w:hanging="360"/>
      </w:pPr>
      <w:rPr>
        <w:rFonts w:cs="Times New Roman"/>
      </w:rPr>
    </w:lvl>
    <w:lvl w:ilvl="7" w:tplc="855A6D06" w:tentative="1">
      <w:start w:val="1"/>
      <w:numFmt w:val="lowerLetter"/>
      <w:lvlText w:val="%8."/>
      <w:lvlJc w:val="left"/>
      <w:pPr>
        <w:tabs>
          <w:tab w:val="num" w:pos="5760"/>
        </w:tabs>
        <w:ind w:left="5760" w:hanging="360"/>
      </w:pPr>
      <w:rPr>
        <w:rFonts w:cs="Times New Roman"/>
      </w:rPr>
    </w:lvl>
    <w:lvl w:ilvl="8" w:tplc="070E1138"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1E1CDE"/>
    <w:multiLevelType w:val="multilevel"/>
    <w:tmpl w:val="601EF6F6"/>
    <w:numStyleLink w:val="NumberingStyle"/>
  </w:abstractNum>
  <w:abstractNum w:abstractNumId="19" w15:restartNumberingAfterBreak="0">
    <w:nsid w:val="5E6A58F7"/>
    <w:multiLevelType w:val="multilevel"/>
    <w:tmpl w:val="BAD0329C"/>
    <w:styleLink w:val="OAMPSNumbering1"/>
    <w:lvl w:ilvl="0">
      <w:start w:val="1"/>
      <w:numFmt w:val="decimal"/>
      <w:pStyle w:val="List"/>
      <w:lvlText w:val="%1."/>
      <w:lvlJc w:val="left"/>
      <w:pPr>
        <w:ind w:left="567" w:hanging="567"/>
      </w:pPr>
      <w:rPr>
        <w:rFonts w:hint="default"/>
      </w:rPr>
    </w:lvl>
    <w:lvl w:ilvl="1">
      <w:start w:val="1"/>
      <w:numFmt w:val="decimal"/>
      <w:pStyle w:val="List2"/>
      <w:lvlText w:val="%1.%2"/>
      <w:lvlJc w:val="left"/>
      <w:pPr>
        <w:tabs>
          <w:tab w:val="num" w:pos="3969"/>
        </w:tabs>
        <w:ind w:left="567" w:hanging="567"/>
      </w:pPr>
      <w:rPr>
        <w:rFonts w:ascii="Arial" w:hAnsi="Arial" w:hint="default"/>
        <w:sz w:val="20"/>
      </w:rPr>
    </w:lvl>
    <w:lvl w:ilvl="2">
      <w:start w:val="1"/>
      <w:numFmt w:val="lowerLetter"/>
      <w:pStyle w:val="List3"/>
      <w:lvlText w:val="(%3)"/>
      <w:lvlJc w:val="left"/>
      <w:pPr>
        <w:ind w:left="1134" w:hanging="567"/>
      </w:pPr>
      <w:rPr>
        <w:rFonts w:ascii="Arial" w:hAnsi="Arial" w:hint="default"/>
        <w:b w:val="0"/>
        <w:i w:val="0"/>
        <w:caps w:val="0"/>
        <w:strike w:val="0"/>
        <w:dstrike w:val="0"/>
        <w:outline w:val="0"/>
        <w:shadow w:val="0"/>
        <w:emboss w:val="0"/>
        <w:imprint w:val="0"/>
        <w:vanish w:val="0"/>
        <w:color w:val="000000" w:themeColor="text1"/>
        <w:sz w:val="20"/>
        <w:u w:val="none"/>
        <w:vertAlign w:val="baseline"/>
      </w:rPr>
    </w:lvl>
    <w:lvl w:ilvl="3">
      <w:start w:val="1"/>
      <w:numFmt w:val="lowerRoman"/>
      <w:pStyle w:val="List4"/>
      <w:lvlText w:val="(%4)"/>
      <w:lvlJc w:val="left"/>
      <w:pPr>
        <w:ind w:left="1701" w:hanging="567"/>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63823A36"/>
    <w:multiLevelType w:val="multilevel"/>
    <w:tmpl w:val="A190BAD2"/>
    <w:styleLink w:val="StyleNumberedArial10pt3"/>
    <w:lvl w:ilvl="0">
      <w:start w:val="1"/>
      <w:numFmt w:val="decimal"/>
      <w:lvlText w:val="%1."/>
      <w:lvlJc w:val="left"/>
      <w:pPr>
        <w:tabs>
          <w:tab w:val="num" w:pos="567"/>
        </w:tabs>
        <w:ind w:left="567" w:hanging="567"/>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F5A002D"/>
    <w:multiLevelType w:val="multilevel"/>
    <w:tmpl w:val="601EF6F6"/>
    <w:styleLink w:val="NumberingStyle"/>
    <w:lvl w:ilvl="0">
      <w:start w:val="1"/>
      <w:numFmt w:val="decimal"/>
      <w:pStyle w:val="ListParagraph"/>
      <w:lvlText w:val="%1."/>
      <w:lvlJc w:val="left"/>
      <w:pPr>
        <w:ind w:left="720" w:hanging="360"/>
      </w:pPr>
      <w:rPr>
        <w:rFonts w:ascii="Arial" w:hAnsi="Arial"/>
        <w:dstrike w:val="0"/>
        <w:color w:val="000000" w:themeColor="text1"/>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20"/>
  </w:num>
  <w:num w:numId="4">
    <w:abstractNumId w:val="18"/>
  </w:num>
  <w:num w:numId="5">
    <w:abstractNumId w:val="21"/>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 w:numId="20">
    <w:abstractNumId w:val="15"/>
  </w:num>
  <w:num w:numId="21">
    <w:abstractNumId w:val="11"/>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0565A"/>
    <w:rsid w:val="0007276B"/>
    <w:rsid w:val="000C185C"/>
    <w:rsid w:val="00112B82"/>
    <w:rsid w:val="001B22A8"/>
    <w:rsid w:val="0029031B"/>
    <w:rsid w:val="002D5652"/>
    <w:rsid w:val="0040565A"/>
    <w:rsid w:val="004418A1"/>
    <w:rsid w:val="00477554"/>
    <w:rsid w:val="0067629C"/>
    <w:rsid w:val="006C53B1"/>
    <w:rsid w:val="006D2B7C"/>
    <w:rsid w:val="007632EA"/>
    <w:rsid w:val="007A0419"/>
    <w:rsid w:val="00841B30"/>
    <w:rsid w:val="008D74F1"/>
    <w:rsid w:val="00946766"/>
    <w:rsid w:val="009C0A52"/>
    <w:rsid w:val="00A41A63"/>
    <w:rsid w:val="00A4549A"/>
    <w:rsid w:val="00A7589F"/>
    <w:rsid w:val="00AC76A7"/>
    <w:rsid w:val="00B72364"/>
    <w:rsid w:val="00DE31B6"/>
    <w:rsid w:val="00DF44EF"/>
    <w:rsid w:val="00E0074F"/>
    <w:rsid w:val="00EC0C6E"/>
    <w:rsid w:val="00FC5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7044401-29BB-4B21-AF94-5987B983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65A"/>
    <w:rPr>
      <w:rFonts w:ascii="Arial" w:hAnsi="Arial" w:cs="Arial"/>
    </w:rPr>
  </w:style>
  <w:style w:type="paragraph" w:styleId="Heading1">
    <w:name w:val="heading 1"/>
    <w:aliases w:val="OAMPS Heading 1"/>
    <w:basedOn w:val="Normal"/>
    <w:next w:val="Normal"/>
    <w:link w:val="Heading1Char"/>
    <w:autoRedefine/>
    <w:qFormat/>
    <w:rsid w:val="00A4549A"/>
    <w:pPr>
      <w:keepNext/>
      <w:keepLines/>
      <w:pBdr>
        <w:bottom w:val="single" w:sz="18" w:space="1" w:color="CE7104"/>
      </w:pBdr>
      <w:outlineLvl w:val="0"/>
    </w:pPr>
    <w:rPr>
      <w:rFonts w:eastAsiaTheme="majorEastAsia"/>
      <w:b/>
      <w:bCs/>
      <w:color w:val="00457D"/>
      <w:sz w:val="60"/>
      <w:szCs w:val="60"/>
    </w:rPr>
  </w:style>
  <w:style w:type="paragraph" w:styleId="Heading2">
    <w:name w:val="heading 2"/>
    <w:aliases w:val="OAMPS Heading 2"/>
    <w:basedOn w:val="Normal"/>
    <w:next w:val="Normal"/>
    <w:link w:val="Heading2Char"/>
    <w:autoRedefine/>
    <w:uiPriority w:val="9"/>
    <w:qFormat/>
    <w:rsid w:val="0040565A"/>
    <w:pPr>
      <w:keepNext/>
      <w:jc w:val="center"/>
      <w:outlineLvl w:val="1"/>
    </w:pPr>
    <w:rPr>
      <w:b/>
      <w:bCs/>
      <w:iCs/>
      <w:color w:val="00457D"/>
      <w:szCs w:val="28"/>
    </w:rPr>
  </w:style>
  <w:style w:type="paragraph" w:styleId="Heading3">
    <w:name w:val="heading 3"/>
    <w:aliases w:val="OAMPS Heading 3"/>
    <w:basedOn w:val="Normal"/>
    <w:next w:val="Normal"/>
    <w:autoRedefine/>
    <w:qFormat/>
    <w:rsid w:val="00A4549A"/>
    <w:pPr>
      <w:outlineLvl w:val="2"/>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 1"/>
    <w:basedOn w:val="List"/>
    <w:autoRedefine/>
    <w:uiPriority w:val="34"/>
    <w:qFormat/>
    <w:rsid w:val="0067629C"/>
    <w:pPr>
      <w:numPr>
        <w:numId w:val="4"/>
      </w:numPr>
      <w:spacing w:line="480" w:lineRule="auto"/>
      <w:ind w:left="567" w:hanging="567"/>
    </w:pPr>
    <w:rPr>
      <w:color w:val="000000" w:themeColor="text1"/>
    </w:rPr>
  </w:style>
  <w:style w:type="numbering" w:customStyle="1" w:styleId="StyleNumberedArial10pt1">
    <w:name w:val="Style Numbered Arial 10 pt1"/>
    <w:basedOn w:val="NoList"/>
    <w:rsid w:val="00DF44EF"/>
    <w:pPr>
      <w:numPr>
        <w:numId w:val="1"/>
      </w:numPr>
    </w:pPr>
  </w:style>
  <w:style w:type="numbering" w:customStyle="1" w:styleId="StyleNumberedArial10pt2">
    <w:name w:val="Style Numbered Arial 10 pt2"/>
    <w:basedOn w:val="NoList"/>
    <w:rsid w:val="00DF44EF"/>
    <w:pPr>
      <w:numPr>
        <w:numId w:val="2"/>
      </w:numPr>
    </w:pPr>
  </w:style>
  <w:style w:type="numbering" w:customStyle="1" w:styleId="StyleNumberedArial10pt3">
    <w:name w:val="Style Numbered Arial 10 pt3"/>
    <w:basedOn w:val="NoList"/>
    <w:rsid w:val="00DF44EF"/>
    <w:pPr>
      <w:numPr>
        <w:numId w:val="3"/>
      </w:numPr>
    </w:pPr>
  </w:style>
  <w:style w:type="character" w:customStyle="1" w:styleId="Heading1Char">
    <w:name w:val="Heading 1 Char"/>
    <w:aliases w:val="OAMPS Heading 1 Char"/>
    <w:basedOn w:val="DefaultParagraphFont"/>
    <w:link w:val="Heading1"/>
    <w:rsid w:val="00A4549A"/>
    <w:rPr>
      <w:rFonts w:ascii="Arial" w:eastAsiaTheme="majorEastAsia" w:hAnsi="Arial" w:cs="Arial"/>
      <w:b/>
      <w:bCs/>
      <w:color w:val="00457D"/>
      <w:sz w:val="60"/>
      <w:szCs w:val="60"/>
    </w:rPr>
  </w:style>
  <w:style w:type="numbering" w:customStyle="1" w:styleId="NumberingStyle">
    <w:name w:val="Numbering Style"/>
    <w:uiPriority w:val="99"/>
    <w:rsid w:val="0067629C"/>
    <w:pPr>
      <w:numPr>
        <w:numId w:val="5"/>
      </w:numPr>
    </w:pPr>
  </w:style>
  <w:style w:type="numbering" w:customStyle="1" w:styleId="OAMPSNumbering1">
    <w:name w:val="OAMPS Numbering 1"/>
    <w:uiPriority w:val="99"/>
    <w:rsid w:val="004418A1"/>
    <w:pPr>
      <w:numPr>
        <w:numId w:val="6"/>
      </w:numPr>
    </w:pPr>
  </w:style>
  <w:style w:type="paragraph" w:styleId="List">
    <w:name w:val="List"/>
    <w:aliases w:val="OAMPS List 1"/>
    <w:basedOn w:val="Normal"/>
    <w:autoRedefine/>
    <w:rsid w:val="004418A1"/>
    <w:pPr>
      <w:numPr>
        <w:numId w:val="8"/>
      </w:numPr>
      <w:contextualSpacing/>
    </w:pPr>
  </w:style>
  <w:style w:type="paragraph" w:styleId="ListBullet">
    <w:name w:val="List Bullet"/>
    <w:aliases w:val="OAMPS Bullet"/>
    <w:basedOn w:val="Normal"/>
    <w:autoRedefine/>
    <w:rsid w:val="000C185C"/>
    <w:pPr>
      <w:numPr>
        <w:numId w:val="19"/>
      </w:numPr>
      <w:ind w:left="357" w:hanging="357"/>
      <w:contextualSpacing/>
    </w:pPr>
  </w:style>
  <w:style w:type="paragraph" w:styleId="List2">
    <w:name w:val="List 2"/>
    <w:aliases w:val="OAMPS List 2"/>
    <w:basedOn w:val="Normal"/>
    <w:autoRedefine/>
    <w:rsid w:val="000C185C"/>
    <w:pPr>
      <w:numPr>
        <w:ilvl w:val="1"/>
        <w:numId w:val="8"/>
      </w:numPr>
      <w:contextualSpacing/>
    </w:pPr>
  </w:style>
  <w:style w:type="paragraph" w:styleId="List3">
    <w:name w:val="List 3"/>
    <w:aliases w:val="OAMPS List 3"/>
    <w:basedOn w:val="Normal"/>
    <w:rsid w:val="000C185C"/>
    <w:pPr>
      <w:numPr>
        <w:ilvl w:val="2"/>
        <w:numId w:val="8"/>
      </w:numPr>
      <w:contextualSpacing/>
    </w:pPr>
  </w:style>
  <w:style w:type="paragraph" w:styleId="List4">
    <w:name w:val="List 4"/>
    <w:aliases w:val="OAMPS List 4"/>
    <w:basedOn w:val="Normal"/>
    <w:autoRedefine/>
    <w:rsid w:val="000C185C"/>
    <w:pPr>
      <w:numPr>
        <w:ilvl w:val="3"/>
        <w:numId w:val="8"/>
      </w:numPr>
      <w:contextualSpacing/>
    </w:pPr>
  </w:style>
  <w:style w:type="paragraph" w:styleId="TableofAuthorities">
    <w:name w:val="table of authorities"/>
    <w:basedOn w:val="Normal"/>
    <w:next w:val="Normal"/>
    <w:rsid w:val="009C0A52"/>
    <w:pPr>
      <w:ind w:left="200" w:hanging="200"/>
    </w:pPr>
  </w:style>
  <w:style w:type="paragraph" w:styleId="TableofFigures">
    <w:name w:val="table of figures"/>
    <w:basedOn w:val="Normal"/>
    <w:next w:val="Normal"/>
    <w:rsid w:val="009C0A52"/>
  </w:style>
  <w:style w:type="paragraph" w:styleId="Footer">
    <w:name w:val="footer"/>
    <w:basedOn w:val="Normal"/>
    <w:link w:val="FooterChar"/>
    <w:autoRedefine/>
    <w:rsid w:val="00AC76A7"/>
    <w:pPr>
      <w:tabs>
        <w:tab w:val="center" w:pos="4513"/>
        <w:tab w:val="right" w:pos="9026"/>
      </w:tabs>
    </w:pPr>
  </w:style>
  <w:style w:type="character" w:customStyle="1" w:styleId="FooterChar">
    <w:name w:val="Footer Char"/>
    <w:basedOn w:val="DefaultParagraphFont"/>
    <w:link w:val="Footer"/>
    <w:rsid w:val="00AC76A7"/>
    <w:rPr>
      <w:rFonts w:ascii="Arial" w:hAnsi="Arial" w:cs="Arial"/>
    </w:rPr>
  </w:style>
  <w:style w:type="paragraph" w:styleId="Header">
    <w:name w:val="header"/>
    <w:aliases w:val="Char1 Char,Char1"/>
    <w:basedOn w:val="Normal"/>
    <w:link w:val="HeaderChar"/>
    <w:uiPriority w:val="99"/>
    <w:rsid w:val="00AC76A7"/>
    <w:pPr>
      <w:tabs>
        <w:tab w:val="center" w:pos="4513"/>
        <w:tab w:val="right" w:pos="9026"/>
      </w:tabs>
    </w:pPr>
  </w:style>
  <w:style w:type="character" w:customStyle="1" w:styleId="HeaderChar">
    <w:name w:val="Header Char"/>
    <w:aliases w:val="Char1 Char Char,Char1 Char1"/>
    <w:basedOn w:val="DefaultParagraphFont"/>
    <w:link w:val="Header"/>
    <w:rsid w:val="00AC76A7"/>
    <w:rPr>
      <w:rFonts w:ascii="Arial" w:hAnsi="Arial" w:cs="Arial"/>
    </w:rPr>
  </w:style>
  <w:style w:type="character" w:customStyle="1" w:styleId="Heading2Char">
    <w:name w:val="Heading 2 Char"/>
    <w:aliases w:val="OAMPS Heading 2 Char"/>
    <w:link w:val="Heading2"/>
    <w:uiPriority w:val="9"/>
    <w:locked/>
    <w:rsid w:val="0040565A"/>
    <w:rPr>
      <w:rFonts w:ascii="Arial" w:hAnsi="Arial" w:cs="Arial"/>
      <w:b/>
      <w:bCs/>
      <w:iCs/>
      <w:color w:val="00457D"/>
      <w:sz w:val="24"/>
      <w:szCs w:val="28"/>
    </w:rPr>
  </w:style>
  <w:style w:type="numbering" w:styleId="1ai">
    <w:name w:val="Outline List 1"/>
    <w:basedOn w:val="NoList"/>
    <w:uiPriority w:val="99"/>
    <w:unhideWhenUsed/>
    <w:rsid w:val="001B22A8"/>
    <w:pPr>
      <w:numPr>
        <w:numId w:val="20"/>
      </w:numPr>
    </w:pPr>
  </w:style>
  <w:style w:type="numbering" w:customStyle="1" w:styleId="1ai1">
    <w:name w:val="1 / a / i1"/>
    <w:basedOn w:val="NoList"/>
    <w:next w:val="1ai"/>
    <w:uiPriority w:val="99"/>
    <w:semiHidden/>
    <w:unhideWhenUsed/>
    <w:rsid w:val="001B22A8"/>
  </w:style>
  <w:style w:type="character" w:customStyle="1" w:styleId="HeaderChar2">
    <w:name w:val="Header Char2"/>
    <w:aliases w:val="Char1 Char Char1,Char1 Char2"/>
    <w:uiPriority w:val="99"/>
    <w:locked/>
    <w:rsid w:val="00EC0C6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2D13F6B393C4DA9F0A083105E7555" ma:contentTypeVersion="12" ma:contentTypeDescription="Create a new document." ma:contentTypeScope="" ma:versionID="8b2b83620eb55eb8221d510db6541a7b">
  <xsd:schema xmlns:xsd="http://www.w3.org/2001/XMLSchema" xmlns:xs="http://www.w3.org/2001/XMLSchema" xmlns:p="http://schemas.microsoft.com/office/2006/metadata/properties" xmlns:ns2="609befa9-4a17-4f6c-a45c-185ad43ca25c" xmlns:ns3="242d1b29-81a5-48d2-9473-69d58362a069" xmlns:ns4="85302e26-b06b-4571-a24f-18346aba09a3" xmlns:ns5="a19f8f5b-1fd3-4c34-80e7-ccad58d6c03b" targetNamespace="http://schemas.microsoft.com/office/2006/metadata/properties" ma:root="true" ma:fieldsID="2a515856da56c3ca5d378c7a8ed65a7a" ns2:_="" ns3:_="" ns4:_="" ns5:_="">
    <xsd:import namespace="609befa9-4a17-4f6c-a45c-185ad43ca25c"/>
    <xsd:import namespace="242d1b29-81a5-48d2-9473-69d58362a069"/>
    <xsd:import namespace="85302e26-b06b-4571-a24f-18346aba09a3"/>
    <xsd:import namespace="a19f8f5b-1fd3-4c34-80e7-ccad58d6c03b"/>
    <xsd:element name="properties">
      <xsd:complexType>
        <xsd:sequence>
          <xsd:element name="documentManagement">
            <xsd:complexType>
              <xsd:all>
                <xsd:element ref="ns2:DocType" minOccurs="0"/>
                <xsd:element ref="ns2:DateOfMeeting"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befa9-4a17-4f6c-a45c-185ad43ca25c" elementFormDefault="qualified">
    <xsd:import namespace="http://schemas.microsoft.com/office/2006/documentManagement/types"/>
    <xsd:import namespace="http://schemas.microsoft.com/office/infopath/2007/PartnerControls"/>
    <xsd:element name="DocType" ma:index="8" nillable="true" ma:displayName="DocType" ma:format="Dropdown" ma:internalName="DocType">
      <xsd:simpleType>
        <xsd:restriction base="dms:Choice">
          <xsd:enumeration value="Agendas"/>
          <xsd:enumeration value="Minutes"/>
          <xsd:enumeration value="Status Reports"/>
          <xsd:enumeration value="Supporting Documents"/>
        </xsd:restriction>
      </xsd:simpleType>
    </xsd:element>
    <xsd:element name="DateOfMeeting" ma:index="9" nillable="true" ma:displayName="DateOfMeeting" ma:format="DateOnly" ma:internalName="DateOfMeeting">
      <xsd:simpleType>
        <xsd:restriction base="dms:DateTime"/>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302e26-b06b-4571-a24f-18346aba09a3"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b826a0-69db-44c0-b898-515031b41ff1" ma:termSetId="09814cd3-568e-fe90-9814-8d621ff8fb84" ma:anchorId="fba54fb3-c3e1-fe81-a776-ca4b69148c4d" ma:open="tru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f8f5b-1fd3-4c34-80e7-ccad58d6c03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7a9de6a9-7d88-4d8e-a8c6-f2e790248ae6}" ma:internalName="TaxCatchAll" ma:showField="CatchAllData" ma:web="a19f8f5b-1fd3-4c34-80e7-ccad58d6c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OfMeeting xmlns="609befa9-4a17-4f6c-a45c-185ad43ca25c" xsi:nil="true"/>
    <DocType xmlns="609befa9-4a17-4f6c-a45c-185ad43ca25c" xsi:nil="true"/>
    <SharedWithUsers xmlns="242d1b29-81a5-48d2-9473-69d58362a069">
      <UserInfo>
        <DisplayName/>
        <AccountId xsi:nil="true"/>
        <AccountType/>
      </UserInfo>
    </SharedWithUsers>
    <MediaLengthInSeconds xmlns="609befa9-4a17-4f6c-a45c-185ad43ca25c" xsi:nil="true"/>
    <TaxCatchAll xmlns="a19f8f5b-1fd3-4c34-80e7-ccad58d6c03b" xsi:nil="true"/>
    <lcf76f155ced4ddcb4097134ff3c332f xmlns="85302e26-b06b-4571-a24f-18346aba09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D938E1-A0A5-4740-BB63-371AC2513F12}"/>
</file>

<file path=customXml/itemProps2.xml><?xml version="1.0" encoding="utf-8"?>
<ds:datastoreItem xmlns:ds="http://schemas.openxmlformats.org/officeDocument/2006/customXml" ds:itemID="{CB40080D-2351-4203-B076-AA3F6209D628}"/>
</file>

<file path=customXml/itemProps3.xml><?xml version="1.0" encoding="utf-8"?>
<ds:datastoreItem xmlns:ds="http://schemas.openxmlformats.org/officeDocument/2006/customXml" ds:itemID="{94F1F685-2700-4EC2-AB8F-854CDCA6AAD0}"/>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4220</Characters>
  <Application>Microsoft Office Word</Application>
  <DocSecurity>0</DocSecurity>
  <Lines>93</Lines>
  <Paragraphs>66</Paragraphs>
  <ScaleCrop>false</ScaleCrop>
  <HeadingPairs>
    <vt:vector size="2" baseType="variant">
      <vt:variant>
        <vt:lpstr>Title</vt:lpstr>
      </vt:variant>
      <vt:variant>
        <vt:i4>1</vt:i4>
      </vt:variant>
    </vt:vector>
  </HeadingPairs>
  <TitlesOfParts>
    <vt:vector size="1" baseType="lpstr">
      <vt:lpstr/>
    </vt:vector>
  </TitlesOfParts>
  <Company>Wesfarmers Insurance</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Lean</dc:creator>
  <cp:keywords/>
  <dc:description/>
  <cp:lastModifiedBy>Alan Chambers</cp:lastModifiedBy>
  <cp:revision>4</cp:revision>
  <dcterms:created xsi:type="dcterms:W3CDTF">2014-03-25T04:46:00Z</dcterms:created>
  <dcterms:modified xsi:type="dcterms:W3CDTF">2015-09-16T00:48:00Z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cedfb42d-78dd-43c3-b16a-83b115ce7379</vt:lpwstr>
  </property>
  <property fmtid="{D5CDD505-2E9C-101B-9397-08002B2CF9AE}" pid="3" name="ContentTypeId">
    <vt:lpwstr>0x0101000812D13F6B393C4DA9F0A083105E7555</vt:lpwstr>
  </property>
  <property fmtid="{D5CDD505-2E9C-101B-9397-08002B2CF9AE}" pid="4" name="GUID">
    <vt:lpwstr>59624deb-6ee3-4a97-8526-4327c4139e02</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