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33F81" w14:textId="37478DF3" w:rsidR="00DD31B1" w:rsidRPr="00E560CF" w:rsidRDefault="00314456" w:rsidP="00F06F6D">
      <w:pPr>
        <w:pStyle w:val="DOCUMENTheading1"/>
        <w:spacing w:before="120" w:after="360" w:line="240" w:lineRule="auto"/>
        <w:jc w:val="center"/>
      </w:pPr>
      <w:r w:rsidRPr="00E560CF">
        <w:rPr>
          <w:b/>
          <w:bCs/>
          <w:noProof/>
          <w:color w:val="002060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89BE32A" wp14:editId="6BED7D91">
            <wp:simplePos x="0" y="0"/>
            <wp:positionH relativeFrom="margin">
              <wp:posOffset>0</wp:posOffset>
            </wp:positionH>
            <wp:positionV relativeFrom="margin">
              <wp:posOffset>-214688</wp:posOffset>
            </wp:positionV>
            <wp:extent cx="492760" cy="691515"/>
            <wp:effectExtent l="0" t="0" r="2540" b="0"/>
            <wp:wrapTight wrapText="bothSides">
              <wp:wrapPolygon edited="0">
                <wp:start x="10856" y="0"/>
                <wp:lineTo x="5845" y="3570"/>
                <wp:lineTo x="0" y="8926"/>
                <wp:lineTo x="0" y="19636"/>
                <wp:lineTo x="835" y="20826"/>
                <wp:lineTo x="8351" y="20826"/>
                <wp:lineTo x="10021" y="20826"/>
                <wp:lineTo x="14196" y="19041"/>
                <wp:lineTo x="20876" y="11901"/>
                <wp:lineTo x="20876" y="1785"/>
                <wp:lineTo x="20041" y="0"/>
                <wp:lineTo x="10856" y="0"/>
              </wp:wrapPolygon>
            </wp:wrapTight>
            <wp:docPr id="467820491" name="Picture 467820491" descr="A group of planes flying in formation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oup of planes flying in formation&#10;&#10;Description automatically generated with medium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560CF">
        <w:t xml:space="preserve">PSNSW </w:t>
      </w:r>
      <w:r w:rsidR="00C70DCE" w:rsidRPr="00E560CF">
        <w:t xml:space="preserve">GRIEVANCE </w:t>
      </w:r>
      <w:r w:rsidR="00B02EB4" w:rsidRPr="00E560CF">
        <w:t xml:space="preserve">RESOLUTION </w:t>
      </w:r>
      <w:r w:rsidR="00C70DCE" w:rsidRPr="00E560CF">
        <w:t>PROCEDURE</w:t>
      </w:r>
    </w:p>
    <w:p w14:paraId="38C96341" w14:textId="77777777" w:rsidR="008F1E6B" w:rsidRDefault="008F1E6B" w:rsidP="00631ECB">
      <w:pPr>
        <w:pStyle w:val="Heading1"/>
        <w:tabs>
          <w:tab w:val="left" w:pos="1440"/>
          <w:tab w:val="left" w:pos="2160"/>
          <w:tab w:val="left" w:pos="2880"/>
          <w:tab w:val="left" w:pos="5520"/>
        </w:tabs>
        <w:spacing w:line="240" w:lineRule="auto"/>
        <w:jc w:val="both"/>
      </w:pPr>
    </w:p>
    <w:p w14:paraId="03B8C6C1" w14:textId="34A1A87C" w:rsidR="00DD31B1" w:rsidRDefault="002549CA" w:rsidP="00631ECB">
      <w:pPr>
        <w:pStyle w:val="Heading1"/>
        <w:tabs>
          <w:tab w:val="left" w:pos="1440"/>
          <w:tab w:val="left" w:pos="2160"/>
          <w:tab w:val="left" w:pos="2880"/>
          <w:tab w:val="left" w:pos="5520"/>
        </w:tabs>
        <w:spacing w:line="240" w:lineRule="auto"/>
        <w:jc w:val="both"/>
      </w:pPr>
      <w:r>
        <w:t xml:space="preserve">Introduction </w:t>
      </w:r>
      <w:r w:rsidR="00DD31B1">
        <w:tab/>
      </w:r>
      <w:r w:rsidR="00DD31B1">
        <w:tab/>
      </w:r>
    </w:p>
    <w:p w14:paraId="3CA50C73" w14:textId="40A5B374" w:rsidR="009F7FF2" w:rsidRDefault="009B750D" w:rsidP="00631ECB">
      <w:pPr>
        <w:spacing w:line="240" w:lineRule="auto"/>
        <w:jc w:val="both"/>
      </w:pPr>
      <w:r>
        <w:t xml:space="preserve">The Bible commands that God's people be completely humble, </w:t>
      </w:r>
      <w:r w:rsidR="00FB68DC">
        <w:t>devoted to</w:t>
      </w:r>
      <w:r>
        <w:t xml:space="preserve"> one another in love, and valuing others above themselves, so they may be united through the bond of peace (Ephesians 4:2-3; </w:t>
      </w:r>
      <w:r w:rsidR="00FB68DC">
        <w:t xml:space="preserve">Romans 12:10; </w:t>
      </w:r>
      <w:r>
        <w:t xml:space="preserve">Philippians 2:3). </w:t>
      </w:r>
    </w:p>
    <w:p w14:paraId="3CF935CF" w14:textId="3D3A17EB" w:rsidR="009B750D" w:rsidRDefault="00F913FE" w:rsidP="00631ECB">
      <w:pPr>
        <w:spacing w:line="240" w:lineRule="auto"/>
        <w:jc w:val="both"/>
      </w:pPr>
      <w:r>
        <w:t>As God's chosen people, holy and dearly loved, Paul encouraged fellow believers to clothe themselves with compassion, kindness, humility, gentleness and patience; to bear with each other and to forgive one another if they have a grievance against someone</w:t>
      </w:r>
      <w:r w:rsidR="009F0565">
        <w:t>; to forgive as the Lord forgave them; and over all these virtues to put on love, which binds them all together in perfect unit</w:t>
      </w:r>
      <w:r w:rsidR="00824BAE">
        <w:t>y</w:t>
      </w:r>
      <w:r w:rsidR="009F0565">
        <w:t xml:space="preserve"> (Colossians 3:12-14). </w:t>
      </w:r>
    </w:p>
    <w:p w14:paraId="495A41DB" w14:textId="5EABC937" w:rsidR="003538C0" w:rsidRDefault="003538C0" w:rsidP="00631ECB">
      <w:pPr>
        <w:spacing w:line="240" w:lineRule="auto"/>
        <w:jc w:val="both"/>
      </w:pPr>
      <w:r>
        <w:t xml:space="preserve">The church recognises that the first point of call </w:t>
      </w:r>
      <w:r w:rsidR="003F04E0">
        <w:t xml:space="preserve">in a grievance </w:t>
      </w:r>
      <w:r>
        <w:t xml:space="preserve">is </w:t>
      </w:r>
      <w:r w:rsidR="00402920">
        <w:t xml:space="preserve">informal resolution, namely </w:t>
      </w:r>
      <w:r>
        <w:t xml:space="preserve">personal peacemaking responses including overlooking an offence (Proverbs </w:t>
      </w:r>
      <w:r w:rsidR="00904535">
        <w:t xml:space="preserve">19:11), reconciliation (Galatians 6:1-3, Matthew 18:15) and negotiation (Philippians 2:3-4). In some </w:t>
      </w:r>
      <w:r w:rsidR="00402920">
        <w:t>instances,</w:t>
      </w:r>
      <w:r w:rsidR="00904535">
        <w:t xml:space="preserve"> assisted peacemaking responses involve others in the church including mediation (Matthew 18:16) and adjudication (1 Corinthians 6:1-8).</w:t>
      </w:r>
      <w:r w:rsidR="00072733">
        <w:t xml:space="preserve"> This is not relevant to serious complaints.</w:t>
      </w:r>
    </w:p>
    <w:p w14:paraId="513B4ED0" w14:textId="49CCA4D3" w:rsidR="004456F3" w:rsidRDefault="004456F3" w:rsidP="00631ECB">
      <w:pPr>
        <w:spacing w:line="240" w:lineRule="auto"/>
        <w:jc w:val="both"/>
      </w:pPr>
      <w:r>
        <w:t>In Christ</w:t>
      </w:r>
      <w:r w:rsidRPr="00CF769C">
        <w:t xml:space="preserve">, </w:t>
      </w:r>
      <w:r w:rsidR="0087154E">
        <w:t xml:space="preserve">the </w:t>
      </w:r>
      <w:r w:rsidR="00377472">
        <w:t>Presbyterian</w:t>
      </w:r>
      <w:r w:rsidR="0087154E">
        <w:t xml:space="preserve"> Church</w:t>
      </w:r>
      <w:r w:rsidR="00377472">
        <w:t xml:space="preserve"> of Australia in NSW</w:t>
      </w:r>
      <w:r w:rsidR="00F33E49">
        <w:t xml:space="preserve"> (the </w:t>
      </w:r>
      <w:r w:rsidR="00F33E49">
        <w:rPr>
          <w:b/>
          <w:bCs/>
        </w:rPr>
        <w:t>Church</w:t>
      </w:r>
      <w:r w:rsidR="00F33E49">
        <w:t>)</w:t>
      </w:r>
      <w:r w:rsidR="008A1018" w:rsidRPr="00CF769C">
        <w:t xml:space="preserve"> </w:t>
      </w:r>
      <w:r w:rsidRPr="00CF769C">
        <w:t>is</w:t>
      </w:r>
      <w:r>
        <w:t xml:space="preserve"> committed to developing a culture where all employees, contractors, volunteers, communicants, adherents and visitors (</w:t>
      </w:r>
      <w:r w:rsidR="001717F5">
        <w:rPr>
          <w:b/>
          <w:bCs/>
        </w:rPr>
        <w:t>P</w:t>
      </w:r>
      <w:r w:rsidR="00870521" w:rsidRPr="00870521">
        <w:rPr>
          <w:b/>
          <w:bCs/>
        </w:rPr>
        <w:t>eople</w:t>
      </w:r>
      <w:r>
        <w:t xml:space="preserve">) within the Congregation are able to raise issues, concerns and </w:t>
      </w:r>
      <w:r w:rsidR="003066C4">
        <w:t>complaint</w:t>
      </w:r>
      <w:r>
        <w:t xml:space="preserve">s and have them addressed as soon as practicable, using safe, fair and equitable processes. </w:t>
      </w:r>
    </w:p>
    <w:p w14:paraId="7D4AA6AA" w14:textId="077A8951" w:rsidR="004456F3" w:rsidRDefault="004456F3" w:rsidP="00631ECB">
      <w:pPr>
        <w:spacing w:line="240" w:lineRule="auto"/>
        <w:jc w:val="both"/>
      </w:pPr>
      <w:r>
        <w:t xml:space="preserve">This Procedure outlines the process for voicing, managing and resolving </w:t>
      </w:r>
      <w:r w:rsidR="003066C4">
        <w:t>complaint</w:t>
      </w:r>
      <w:r>
        <w:t xml:space="preserve">s within the Congregation. </w:t>
      </w:r>
    </w:p>
    <w:p w14:paraId="05926032" w14:textId="311D5AB2" w:rsidR="00512430" w:rsidRDefault="00512430" w:rsidP="00631ECB">
      <w:pPr>
        <w:pStyle w:val="Heading1"/>
        <w:tabs>
          <w:tab w:val="left" w:pos="1440"/>
          <w:tab w:val="left" w:pos="2160"/>
          <w:tab w:val="left" w:pos="2880"/>
          <w:tab w:val="left" w:pos="5520"/>
        </w:tabs>
        <w:spacing w:line="240" w:lineRule="auto"/>
        <w:jc w:val="both"/>
      </w:pPr>
      <w:r>
        <w:t xml:space="preserve">Scope </w:t>
      </w:r>
    </w:p>
    <w:p w14:paraId="2390D8B3" w14:textId="16152498" w:rsidR="00512430" w:rsidRPr="008A1018" w:rsidRDefault="00512430" w:rsidP="00631ECB">
      <w:pPr>
        <w:spacing w:line="240" w:lineRule="auto"/>
        <w:jc w:val="both"/>
        <w:rPr>
          <w:rFonts w:ascii="Franklin Gothic Demi" w:hAnsi="Franklin Gothic Demi"/>
          <w:b/>
          <w:bCs/>
          <w:color w:val="001D58" w:themeColor="text1" w:themeShade="BF"/>
          <w:sz w:val="28"/>
          <w:szCs w:val="28"/>
        </w:rPr>
      </w:pPr>
      <w:r>
        <w:t xml:space="preserve">This </w:t>
      </w:r>
      <w:r w:rsidR="00FB68DC">
        <w:t xml:space="preserve">Procedure </w:t>
      </w:r>
      <w:r>
        <w:t xml:space="preserve">applies to any </w:t>
      </w:r>
      <w:r w:rsidR="003E441E">
        <w:t>P</w:t>
      </w:r>
      <w:r w:rsidR="001717F5">
        <w:t>eople</w:t>
      </w:r>
      <w:r>
        <w:t xml:space="preserve"> who wish to express </w:t>
      </w:r>
      <w:r w:rsidR="001717F5">
        <w:t xml:space="preserve">dissatisfaction, </w:t>
      </w:r>
      <w:r>
        <w:t>concerns or allegations regarding decisions, behaviours, conduct or conditions in the Church, impacting them</w:t>
      </w:r>
      <w:r w:rsidR="003E441E">
        <w:t>selves</w:t>
      </w:r>
      <w:r>
        <w:t xml:space="preserve"> or others. </w:t>
      </w:r>
    </w:p>
    <w:p w14:paraId="06D5FE82" w14:textId="6B00AFC0" w:rsidR="00512430" w:rsidRDefault="003E441E" w:rsidP="00631ECB">
      <w:pPr>
        <w:spacing w:line="240" w:lineRule="auto"/>
        <w:jc w:val="both"/>
      </w:pPr>
      <w:r>
        <w:t xml:space="preserve">Complaints addressed by </w:t>
      </w:r>
      <w:r w:rsidR="00512430">
        <w:t xml:space="preserve">this </w:t>
      </w:r>
      <w:r>
        <w:t>P</w:t>
      </w:r>
      <w:r w:rsidR="00512430">
        <w:t>rocedure include</w:t>
      </w:r>
      <w:r>
        <w:t xml:space="preserve"> matters concerning</w:t>
      </w:r>
      <w:r w:rsidR="00512430">
        <w:t xml:space="preserve">: </w:t>
      </w:r>
    </w:p>
    <w:p w14:paraId="1C942A4C" w14:textId="57FDD108" w:rsidR="00FB68DC" w:rsidRDefault="00FB68DC" w:rsidP="00631ECB">
      <w:pPr>
        <w:pStyle w:val="ListParagraph"/>
        <w:numPr>
          <w:ilvl w:val="0"/>
          <w:numId w:val="25"/>
        </w:numPr>
        <w:spacing w:after="6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Conflict between congregation members. </w:t>
      </w:r>
    </w:p>
    <w:p w14:paraId="5A916C89" w14:textId="008AA328" w:rsidR="00512430" w:rsidRPr="00BA40FF" w:rsidRDefault="001717F5" w:rsidP="00631ECB">
      <w:pPr>
        <w:pStyle w:val="ListParagraph"/>
        <w:numPr>
          <w:ilvl w:val="0"/>
          <w:numId w:val="25"/>
        </w:numPr>
        <w:spacing w:after="6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C</w:t>
      </w:r>
      <w:r w:rsidR="00512430" w:rsidRPr="00BA40FF">
        <w:rPr>
          <w:rFonts w:cstheme="minorHAnsi"/>
        </w:rPr>
        <w:t>onflict</w:t>
      </w:r>
      <w:r w:rsidR="00DA34EC">
        <w:rPr>
          <w:rFonts w:cstheme="minorHAnsi"/>
        </w:rPr>
        <w:t xml:space="preserve"> with a Congregation Leader. </w:t>
      </w:r>
    </w:p>
    <w:p w14:paraId="17FD9D29" w14:textId="3FFA567F" w:rsidR="00512430" w:rsidRPr="00BA40FF" w:rsidRDefault="001717F5" w:rsidP="003371FB">
      <w:pPr>
        <w:pStyle w:val="ListParagraph"/>
        <w:numPr>
          <w:ilvl w:val="0"/>
          <w:numId w:val="25"/>
        </w:numPr>
        <w:spacing w:after="6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I</w:t>
      </w:r>
      <w:r w:rsidR="00512430" w:rsidRPr="00BA40FF">
        <w:rPr>
          <w:rFonts w:cstheme="minorHAnsi"/>
        </w:rPr>
        <w:t>nappropriate behaviour by a Congregation Leader</w:t>
      </w:r>
      <w:r w:rsidR="003E441E">
        <w:rPr>
          <w:rFonts w:cstheme="minorHAnsi"/>
        </w:rPr>
        <w:t>.</w:t>
      </w:r>
    </w:p>
    <w:p w14:paraId="021712A3" w14:textId="1FA9F91E" w:rsidR="00E66C4D" w:rsidRPr="00E66C4D" w:rsidRDefault="001717F5" w:rsidP="00631ECB">
      <w:pPr>
        <w:pStyle w:val="ListParagraph"/>
        <w:numPr>
          <w:ilvl w:val="0"/>
          <w:numId w:val="25"/>
        </w:num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M</w:t>
      </w:r>
      <w:r w:rsidR="00512430" w:rsidRPr="00BA40FF">
        <w:rPr>
          <w:rFonts w:cstheme="minorHAnsi"/>
        </w:rPr>
        <w:t xml:space="preserve">inistry decisions, processes or practices that affect </w:t>
      </w:r>
      <w:r w:rsidR="003E441E">
        <w:rPr>
          <w:rFonts w:cstheme="minorHAnsi"/>
        </w:rPr>
        <w:t xml:space="preserve">People </w:t>
      </w:r>
      <w:r w:rsidR="00512430" w:rsidRPr="00BA40FF">
        <w:rPr>
          <w:rFonts w:cstheme="minorHAnsi"/>
        </w:rPr>
        <w:t>in the Congregation</w:t>
      </w:r>
      <w:r w:rsidR="003E441E">
        <w:rPr>
          <w:rFonts w:cstheme="minorHAnsi"/>
        </w:rPr>
        <w:t>, i</w:t>
      </w:r>
      <w:r w:rsidR="00512430" w:rsidRPr="00BA40FF">
        <w:rPr>
          <w:rFonts w:cstheme="minorHAnsi"/>
        </w:rPr>
        <w:t xml:space="preserve">ncluding unsatisfactory working conditions </w:t>
      </w:r>
      <w:r w:rsidR="003E441E">
        <w:rPr>
          <w:rFonts w:cstheme="minorHAnsi"/>
        </w:rPr>
        <w:t>(</w:t>
      </w:r>
      <w:r w:rsidR="00512430" w:rsidRPr="00BA40FF">
        <w:rPr>
          <w:rFonts w:cstheme="minorHAnsi"/>
        </w:rPr>
        <w:t>such as workload or lack of resources</w:t>
      </w:r>
      <w:r w:rsidR="003E441E">
        <w:rPr>
          <w:rFonts w:cstheme="minorHAnsi"/>
        </w:rPr>
        <w:t>)</w:t>
      </w:r>
      <w:r w:rsidR="00512430" w:rsidRPr="00BA40FF">
        <w:rPr>
          <w:rFonts w:cstheme="minorHAnsi"/>
        </w:rPr>
        <w:t xml:space="preserve"> and safety</w:t>
      </w:r>
      <w:r w:rsidR="003E441E">
        <w:rPr>
          <w:rFonts w:cstheme="minorHAnsi"/>
        </w:rPr>
        <w:t>.</w:t>
      </w:r>
    </w:p>
    <w:p w14:paraId="0CFA30F1" w14:textId="48CBEA9C" w:rsidR="00512430" w:rsidRDefault="00512430" w:rsidP="00631ECB">
      <w:pPr>
        <w:spacing w:line="240" w:lineRule="auto"/>
        <w:jc w:val="both"/>
      </w:pPr>
      <w:r>
        <w:t xml:space="preserve">This Procedure does not apply to: </w:t>
      </w:r>
    </w:p>
    <w:p w14:paraId="58FA8917" w14:textId="5259E449" w:rsidR="009A206E" w:rsidRDefault="009A206E" w:rsidP="003371FB">
      <w:pPr>
        <w:pStyle w:val="ListParagraph"/>
        <w:numPr>
          <w:ilvl w:val="0"/>
          <w:numId w:val="27"/>
        </w:numPr>
        <w:spacing w:after="60" w:line="240" w:lineRule="auto"/>
        <w:ind w:left="714" w:hanging="357"/>
        <w:contextualSpacing w:val="0"/>
        <w:jc w:val="both"/>
      </w:pPr>
      <w:r>
        <w:t xml:space="preserve">Complaints relating to behaviour as outlined in the </w:t>
      </w:r>
      <w:r>
        <w:rPr>
          <w:i/>
          <w:iCs/>
        </w:rPr>
        <w:t xml:space="preserve">Breaking the Silence </w:t>
      </w:r>
      <w:r>
        <w:t xml:space="preserve">Code of Conduct, including child abuse, sexual misconduct, or any other Notifiable Circumstance. </w:t>
      </w:r>
      <w:r w:rsidR="003E441E">
        <w:t xml:space="preserve">Complaints </w:t>
      </w:r>
      <w:r>
        <w:t xml:space="preserve">of this nature must </w:t>
      </w:r>
      <w:r w:rsidR="003E441E">
        <w:t xml:space="preserve">immediately be reported to </w:t>
      </w:r>
      <w:r>
        <w:t>the Conduct Protocol Unit</w:t>
      </w:r>
      <w:r w:rsidR="003E441E">
        <w:t>.</w:t>
      </w:r>
      <w:r>
        <w:t xml:space="preserve"> </w:t>
      </w:r>
    </w:p>
    <w:p w14:paraId="58086DC4" w14:textId="17751780" w:rsidR="009A206E" w:rsidRDefault="009A206E" w:rsidP="00631ECB">
      <w:pPr>
        <w:pStyle w:val="ListParagraph"/>
        <w:numPr>
          <w:ilvl w:val="0"/>
          <w:numId w:val="27"/>
        </w:numPr>
        <w:spacing w:line="240" w:lineRule="auto"/>
        <w:jc w:val="both"/>
      </w:pPr>
      <w:r>
        <w:t xml:space="preserve">Reportable offences as listed in the </w:t>
      </w:r>
      <w:r w:rsidRPr="00904535">
        <w:rPr>
          <w:i/>
          <w:iCs/>
        </w:rPr>
        <w:t>Whistleblower Policy</w:t>
      </w:r>
      <w:r w:rsidR="003E441E">
        <w:rPr>
          <w:i/>
          <w:iCs/>
        </w:rPr>
        <w:t>.</w:t>
      </w:r>
      <w:r w:rsidR="003E441E">
        <w:t xml:space="preserve"> Complaints of this nature should </w:t>
      </w:r>
      <w:r>
        <w:t xml:space="preserve">be reported </w:t>
      </w:r>
      <w:r w:rsidR="003E441E">
        <w:t xml:space="preserve">in accordance with the procedure set out in the </w:t>
      </w:r>
      <w:r w:rsidR="003E441E">
        <w:rPr>
          <w:i/>
          <w:iCs/>
        </w:rPr>
        <w:t>Whistleblower Policy</w:t>
      </w:r>
      <w:r>
        <w:t xml:space="preserve">. </w:t>
      </w:r>
    </w:p>
    <w:p w14:paraId="10E68E24" w14:textId="38CCF2A3" w:rsidR="00B24402" w:rsidRDefault="00B24402" w:rsidP="00631ECB">
      <w:pPr>
        <w:pStyle w:val="ListParagraph"/>
        <w:numPr>
          <w:ilvl w:val="0"/>
          <w:numId w:val="27"/>
        </w:numPr>
        <w:spacing w:line="240" w:lineRule="auto"/>
        <w:jc w:val="both"/>
      </w:pPr>
      <w:r>
        <w:t xml:space="preserve">Conduct that is the subject of the </w:t>
      </w:r>
      <w:r w:rsidRPr="00C922CB">
        <w:rPr>
          <w:i/>
          <w:iCs/>
        </w:rPr>
        <w:t>Code of Discipline</w:t>
      </w:r>
      <w:r w:rsidR="0080614D">
        <w:rPr>
          <w:i/>
          <w:iCs/>
        </w:rPr>
        <w:t xml:space="preserve"> </w:t>
      </w:r>
      <w:r w:rsidR="0080614D">
        <w:t>(The Code Parts I, II and III)</w:t>
      </w:r>
      <w:r w:rsidR="0080614D" w:rsidRPr="0068458E">
        <w:t>,</w:t>
      </w:r>
      <w:r w:rsidR="0080614D">
        <w:rPr>
          <w:i/>
          <w:iCs/>
        </w:rPr>
        <w:t xml:space="preserve"> </w:t>
      </w:r>
      <w:r>
        <w:t>including doctrinal matters</w:t>
      </w:r>
      <w:r w:rsidR="0080614D">
        <w:t>.</w:t>
      </w:r>
    </w:p>
    <w:p w14:paraId="028440E9" w14:textId="6778B2A1" w:rsidR="00FA2F43" w:rsidRDefault="00CB20A4" w:rsidP="00FA2F43">
      <w:pPr>
        <w:spacing w:line="240" w:lineRule="auto"/>
        <w:ind w:left="360"/>
        <w:jc w:val="both"/>
      </w:pPr>
      <w:r>
        <w:t>The</w:t>
      </w:r>
      <w:r w:rsidR="00B223FC">
        <w:t>se</w:t>
      </w:r>
      <w:r>
        <w:t xml:space="preserve"> documents </w:t>
      </w:r>
      <w:r w:rsidR="00DB3165">
        <w:t xml:space="preserve">can be </w:t>
      </w:r>
      <w:r w:rsidR="00B223FC">
        <w:t>found</w:t>
      </w:r>
      <w:r w:rsidR="00DB3165">
        <w:t xml:space="preserve"> on the PCNSW website: </w:t>
      </w:r>
      <w:r w:rsidR="0080614D" w:rsidRPr="0080614D">
        <w:t>https://pcnsw.org.au/the-code-and-policies/</w:t>
      </w:r>
    </w:p>
    <w:p w14:paraId="3746AFCE" w14:textId="3E6FA1E5" w:rsidR="002E5B02" w:rsidRDefault="00EC7921" w:rsidP="00631ECB">
      <w:pPr>
        <w:pStyle w:val="Heading1"/>
        <w:tabs>
          <w:tab w:val="left" w:pos="1440"/>
          <w:tab w:val="left" w:pos="2160"/>
          <w:tab w:val="left" w:pos="2880"/>
          <w:tab w:val="left" w:pos="5520"/>
        </w:tabs>
        <w:spacing w:line="240" w:lineRule="auto"/>
        <w:jc w:val="both"/>
      </w:pPr>
      <w:r>
        <w:t xml:space="preserve">Definitions </w:t>
      </w:r>
    </w:p>
    <w:p w14:paraId="31EF12C4" w14:textId="386A453C" w:rsidR="008A1018" w:rsidRDefault="003066C4" w:rsidP="00631ECB">
      <w:pPr>
        <w:spacing w:line="240" w:lineRule="auto"/>
      </w:pPr>
      <w:r>
        <w:rPr>
          <w:b/>
          <w:bCs/>
        </w:rPr>
        <w:t>Complainant</w:t>
      </w:r>
      <w:r w:rsidR="008A1018">
        <w:rPr>
          <w:b/>
          <w:bCs/>
        </w:rPr>
        <w:t xml:space="preserve"> </w:t>
      </w:r>
      <w:r w:rsidR="008A1018">
        <w:t xml:space="preserve">means a </w:t>
      </w:r>
      <w:r w:rsidR="00F323B9">
        <w:t>p</w:t>
      </w:r>
      <w:r w:rsidR="008A1018">
        <w:t xml:space="preserve">erson who </w:t>
      </w:r>
      <w:r w:rsidR="001717F5">
        <w:t xml:space="preserve">makes a </w:t>
      </w:r>
      <w:r w:rsidR="003E441E">
        <w:t>C</w:t>
      </w:r>
      <w:r w:rsidR="001717F5">
        <w:t xml:space="preserve">omplaint. </w:t>
      </w:r>
    </w:p>
    <w:p w14:paraId="104233D6" w14:textId="03D315DB" w:rsidR="00D32A58" w:rsidRPr="003066C4" w:rsidRDefault="002B5CBC" w:rsidP="00631ECB">
      <w:pPr>
        <w:spacing w:line="240" w:lineRule="auto"/>
        <w:rPr>
          <w:color w:val="C00000"/>
        </w:rPr>
      </w:pPr>
      <w:r>
        <w:rPr>
          <w:b/>
          <w:bCs/>
        </w:rPr>
        <w:lastRenderedPageBreak/>
        <w:t>Complaint</w:t>
      </w:r>
      <w:r w:rsidR="00D32A58">
        <w:rPr>
          <w:b/>
          <w:bCs/>
        </w:rPr>
        <w:t xml:space="preserve"> </w:t>
      </w:r>
      <w:r w:rsidR="001717F5">
        <w:t>includes</w:t>
      </w:r>
      <w:r w:rsidR="003066C4">
        <w:t xml:space="preserve"> </w:t>
      </w:r>
      <w:r w:rsidR="001717F5" w:rsidRPr="001717F5">
        <w:t>a</w:t>
      </w:r>
      <w:r w:rsidR="003066C4" w:rsidRPr="001717F5">
        <w:t xml:space="preserve">n expression of dissatisfaction about a matter involving miscommunication or interpersonal conflict, perceived unfair treatment, minor breaches of policies or procedures, disagreements, concerns about the </w:t>
      </w:r>
      <w:r w:rsidR="0068458E">
        <w:t>physical</w:t>
      </w:r>
      <w:r w:rsidR="0068458E" w:rsidRPr="001717F5">
        <w:t xml:space="preserve"> </w:t>
      </w:r>
      <w:r w:rsidR="003066C4" w:rsidRPr="001717F5">
        <w:t xml:space="preserve">environment, terms and conditions of employment, or organisational </w:t>
      </w:r>
      <w:r w:rsidR="001717F5" w:rsidRPr="001717F5">
        <w:t xml:space="preserve">change, practices and behaviours. </w:t>
      </w:r>
    </w:p>
    <w:p w14:paraId="5CF1FBAC" w14:textId="2AE0F25E" w:rsidR="008A1018" w:rsidRPr="008A1018" w:rsidRDefault="008A1018" w:rsidP="00631ECB">
      <w:pPr>
        <w:spacing w:line="240" w:lineRule="auto"/>
      </w:pPr>
      <w:r>
        <w:rPr>
          <w:b/>
          <w:bCs/>
        </w:rPr>
        <w:t xml:space="preserve">Congregation Leader </w:t>
      </w:r>
      <w:r>
        <w:t>means a minister</w:t>
      </w:r>
      <w:r w:rsidR="00DA34EC">
        <w:t xml:space="preserve"> or other gospel worker appointed by the Presbytery</w:t>
      </w:r>
      <w:r w:rsidR="00804FDA">
        <w:t>,</w:t>
      </w:r>
      <w:r>
        <w:t xml:space="preserve"> </w:t>
      </w:r>
      <w:r w:rsidR="00EB0EA2">
        <w:t xml:space="preserve">an </w:t>
      </w:r>
      <w:r>
        <w:t xml:space="preserve">elder or </w:t>
      </w:r>
      <w:r w:rsidR="00402920">
        <w:t xml:space="preserve">deacon or </w:t>
      </w:r>
      <w:r>
        <w:t>other ministry leader serving in the Congregation (paid or unpaid), including members of the Committee of Management</w:t>
      </w:r>
      <w:r w:rsidR="0068458E">
        <w:t>.</w:t>
      </w:r>
      <w:r>
        <w:t xml:space="preserve"> </w:t>
      </w:r>
    </w:p>
    <w:p w14:paraId="2ADBAFFC" w14:textId="60CA0157" w:rsidR="00E66C4D" w:rsidRPr="00E66C4D" w:rsidRDefault="00E66C4D" w:rsidP="00631ECB">
      <w:pPr>
        <w:spacing w:line="240" w:lineRule="auto"/>
        <w:jc w:val="both"/>
      </w:pPr>
      <w:bookmarkStart w:id="0" w:name="_Hlk198286504"/>
      <w:r>
        <w:rPr>
          <w:b/>
          <w:bCs/>
        </w:rPr>
        <w:t xml:space="preserve">Respondent </w:t>
      </w:r>
      <w:r>
        <w:t xml:space="preserve">means the person against whom </w:t>
      </w:r>
      <w:r w:rsidR="00B63586">
        <w:t>a</w:t>
      </w:r>
      <w:r>
        <w:t xml:space="preserve"> </w:t>
      </w:r>
      <w:r w:rsidR="003066C4">
        <w:t>Complainant</w:t>
      </w:r>
      <w:r>
        <w:t xml:space="preserve"> brings a </w:t>
      </w:r>
      <w:r w:rsidR="003E441E">
        <w:t>C</w:t>
      </w:r>
      <w:r>
        <w:t xml:space="preserve">omplaint. </w:t>
      </w:r>
    </w:p>
    <w:p w14:paraId="4EEB8110" w14:textId="48E5B636" w:rsidR="00D32A58" w:rsidRPr="003066C4" w:rsidRDefault="00D32A58" w:rsidP="00D32A58">
      <w:pPr>
        <w:spacing w:line="240" w:lineRule="auto"/>
        <w:rPr>
          <w:color w:val="C00000"/>
        </w:rPr>
      </w:pPr>
      <w:bookmarkStart w:id="1" w:name="_Hlk198286585"/>
      <w:bookmarkEnd w:id="0"/>
      <w:r>
        <w:rPr>
          <w:b/>
          <w:bCs/>
        </w:rPr>
        <w:t>Serious Co</w:t>
      </w:r>
      <w:r w:rsidR="002B5CBC">
        <w:rPr>
          <w:b/>
          <w:bCs/>
        </w:rPr>
        <w:t>mplaint</w:t>
      </w:r>
      <w:r>
        <w:rPr>
          <w:b/>
          <w:bCs/>
        </w:rPr>
        <w:t xml:space="preserve"> </w:t>
      </w:r>
      <w:r>
        <w:t xml:space="preserve">includes </w:t>
      </w:r>
      <w:r w:rsidR="001717F5">
        <w:t xml:space="preserve">a concern or allegation </w:t>
      </w:r>
      <w:r w:rsidR="003066C4" w:rsidRPr="001717F5">
        <w:t xml:space="preserve">about a matter involving a breach of legalities, including bullying or harassment, discrimination, sexual misconduct, fraud or corruption, </w:t>
      </w:r>
      <w:r w:rsidR="003E441E">
        <w:t xml:space="preserve">risks </w:t>
      </w:r>
      <w:r w:rsidR="003066C4" w:rsidRPr="001717F5">
        <w:t xml:space="preserve">to </w:t>
      </w:r>
      <w:r w:rsidR="0080614D">
        <w:t xml:space="preserve">psychosocial </w:t>
      </w:r>
      <w:r w:rsidR="003066C4" w:rsidRPr="001717F5">
        <w:t>health and safety and serious breaches of legal or ethical obligations.</w:t>
      </w:r>
    </w:p>
    <w:p w14:paraId="01088A76" w14:textId="7B96F685" w:rsidR="00745FC0" w:rsidRDefault="00FA459C" w:rsidP="00631ECB">
      <w:pPr>
        <w:spacing w:line="240" w:lineRule="auto"/>
        <w:jc w:val="both"/>
      </w:pPr>
      <w:r>
        <w:rPr>
          <w:b/>
          <w:bCs/>
        </w:rPr>
        <w:t xml:space="preserve">Work </w:t>
      </w:r>
      <w:r>
        <w:t xml:space="preserve">means any </w:t>
      </w:r>
      <w:r w:rsidR="00F148BB">
        <w:t xml:space="preserve">tasks, responsibilities or activities undertaken by </w:t>
      </w:r>
      <w:r w:rsidR="001717F5">
        <w:t>People</w:t>
      </w:r>
      <w:r w:rsidR="00F148BB">
        <w:t xml:space="preserve"> </w:t>
      </w:r>
      <w:r w:rsidR="00A96276">
        <w:t>by</w:t>
      </w:r>
      <w:r w:rsidR="00A63B2E">
        <w:t>,</w:t>
      </w:r>
      <w:r w:rsidR="00A96276">
        <w:t xml:space="preserve"> or for</w:t>
      </w:r>
      <w:r w:rsidR="00A63B2E">
        <w:t>,</w:t>
      </w:r>
      <w:r w:rsidR="00A96276">
        <w:t xml:space="preserve"> the Congregation</w:t>
      </w:r>
      <w:r w:rsidR="00F148BB">
        <w:t xml:space="preserve">. </w:t>
      </w:r>
      <w:bookmarkEnd w:id="1"/>
    </w:p>
    <w:p w14:paraId="5FEB01C6" w14:textId="669DC8EC" w:rsidR="001F23B6" w:rsidRPr="001F23B6" w:rsidRDefault="00BA40FF" w:rsidP="001F23B6">
      <w:pPr>
        <w:pStyle w:val="Heading1"/>
        <w:spacing w:line="240" w:lineRule="auto"/>
        <w:jc w:val="both"/>
      </w:pPr>
      <w:r>
        <w:t xml:space="preserve">Resolution Processes </w:t>
      </w:r>
    </w:p>
    <w:p w14:paraId="6754AFD0" w14:textId="6EF80362" w:rsidR="00E22284" w:rsidRDefault="001F23B6" w:rsidP="001F23B6">
      <w:pPr>
        <w:spacing w:line="240" w:lineRule="auto"/>
      </w:pPr>
      <w:r>
        <w:t xml:space="preserve">In keeping with the Bible's instruction that God's people are to be completely humble, bearing with one another in love, the Church encourages any </w:t>
      </w:r>
      <w:r w:rsidR="003066C4">
        <w:t>Complainant</w:t>
      </w:r>
      <w:r>
        <w:t xml:space="preserve"> to first attempt to resolve the </w:t>
      </w:r>
      <w:r w:rsidR="00A63B2E">
        <w:t>C</w:t>
      </w:r>
      <w:r w:rsidR="003066C4">
        <w:t>omplaint</w:t>
      </w:r>
      <w:r>
        <w:t xml:space="preserve"> informally where appropriate. </w:t>
      </w:r>
    </w:p>
    <w:p w14:paraId="37CEC211" w14:textId="5C0B8140" w:rsidR="00804FDA" w:rsidRDefault="001F23B6" w:rsidP="001717F5">
      <w:pPr>
        <w:spacing w:line="240" w:lineRule="auto"/>
      </w:pPr>
      <w:r>
        <w:t xml:space="preserve">The Church recognises that some </w:t>
      </w:r>
      <w:r w:rsidR="00A63B2E">
        <w:t>c</w:t>
      </w:r>
      <w:r w:rsidR="00A96276">
        <w:t>o</w:t>
      </w:r>
      <w:r w:rsidR="003066C4">
        <w:t>mplaint</w:t>
      </w:r>
      <w:r>
        <w:t xml:space="preserve">s are most appropriately dealt with greater support and formality, </w:t>
      </w:r>
      <w:r w:rsidR="00A96276">
        <w:t xml:space="preserve">such as </w:t>
      </w:r>
      <w:r>
        <w:t xml:space="preserve">where the </w:t>
      </w:r>
      <w:r w:rsidR="00A96276">
        <w:t>C</w:t>
      </w:r>
      <w:r w:rsidR="003066C4">
        <w:t>omplaint</w:t>
      </w:r>
      <w:r>
        <w:t xml:space="preserve"> relates to behaviour that constitutes</w:t>
      </w:r>
      <w:r w:rsidR="00E22284">
        <w:t xml:space="preserve"> </w:t>
      </w:r>
      <w:r w:rsidR="00B52CF8">
        <w:t>a Serious</w:t>
      </w:r>
      <w:r>
        <w:t xml:space="preserve"> </w:t>
      </w:r>
      <w:r w:rsidR="00A96276">
        <w:t>C</w:t>
      </w:r>
      <w:r w:rsidR="00E22284">
        <w:t xml:space="preserve">omplaint. </w:t>
      </w:r>
    </w:p>
    <w:p w14:paraId="5E780864" w14:textId="5DA895BA" w:rsidR="00B24402" w:rsidRDefault="00B24402" w:rsidP="001717F5">
      <w:pPr>
        <w:spacing w:line="240" w:lineRule="auto"/>
      </w:pPr>
      <w:r>
        <w:t xml:space="preserve">Where the Respondent believes that the subject of the Complaint is frivolous or vexatious, the matter should be </w:t>
      </w:r>
      <w:r w:rsidR="001A369E">
        <w:t xml:space="preserve">assessed by the </w:t>
      </w:r>
      <w:r>
        <w:t xml:space="preserve">Session </w:t>
      </w:r>
      <w:r w:rsidR="001A369E">
        <w:t>before the complaint progresses within the Resolution Guidelines (i.e. Diagram 1).</w:t>
      </w:r>
      <w:r>
        <w:t xml:space="preserve"> </w:t>
      </w:r>
    </w:p>
    <w:p w14:paraId="1C241487" w14:textId="1C5F286B" w:rsidR="00B24402" w:rsidRDefault="001A369E" w:rsidP="001717F5">
      <w:pPr>
        <w:spacing w:line="240" w:lineRule="auto"/>
      </w:pPr>
      <w:r>
        <w:t xml:space="preserve">In addition, </w:t>
      </w:r>
      <w:r w:rsidR="00B24402">
        <w:t xml:space="preserve">if a Complaint is made </w:t>
      </w:r>
      <w:r>
        <w:t xml:space="preserve">and the Respondent is </w:t>
      </w:r>
      <w:r w:rsidR="00B24402">
        <w:t>a member of Session</w:t>
      </w:r>
      <w:r>
        <w:t>, to address any conflict of interest</w:t>
      </w:r>
      <w:r w:rsidR="00B24402">
        <w:t>,</w:t>
      </w:r>
      <w:r>
        <w:t xml:space="preserve"> a</w:t>
      </w:r>
      <w:r w:rsidR="00B24402">
        <w:t xml:space="preserve"> Committee of Session </w:t>
      </w:r>
      <w:r>
        <w:t xml:space="preserve">should </w:t>
      </w:r>
      <w:r w:rsidR="00B24402">
        <w:t>be appointed</w:t>
      </w:r>
      <w:r>
        <w:t xml:space="preserve"> and </w:t>
      </w:r>
      <w:r w:rsidR="00B24402">
        <w:t>exclud</w:t>
      </w:r>
      <w:r>
        <w:t>e the Respondent</w:t>
      </w:r>
      <w:r w:rsidR="00B24402">
        <w:t xml:space="preserve">. If the conflict </w:t>
      </w:r>
      <w:r>
        <w:t xml:space="preserve">of interest </w:t>
      </w:r>
      <w:r w:rsidR="00B24402">
        <w:t xml:space="preserve">cannot be </w:t>
      </w:r>
      <w:r>
        <w:t xml:space="preserve">properly addressed in this manner, </w:t>
      </w:r>
      <w:r w:rsidR="00B24402">
        <w:t xml:space="preserve">the Complaint should be escalated to the Presbytery. </w:t>
      </w:r>
    </w:p>
    <w:p w14:paraId="3E1FB116" w14:textId="55C713F7" w:rsidR="00A96276" w:rsidRDefault="001F23B6" w:rsidP="001717F5">
      <w:pPr>
        <w:spacing w:line="240" w:lineRule="auto"/>
      </w:pPr>
      <w:r>
        <w:t xml:space="preserve">Otherwise, the processes </w:t>
      </w:r>
      <w:r w:rsidR="00A96276">
        <w:t xml:space="preserve">set out in Diagram 1 </w:t>
      </w:r>
      <w:r>
        <w:t>should be adopted in addressing, hearing and resolving</w:t>
      </w:r>
      <w:r w:rsidR="00A96276">
        <w:t xml:space="preserve"> Complaints.</w:t>
      </w:r>
      <w:r>
        <w:t xml:space="preserve"> </w:t>
      </w:r>
    </w:p>
    <w:p w14:paraId="1F673FF2" w14:textId="1A23F6AE" w:rsidR="00A96276" w:rsidRPr="00A96276" w:rsidRDefault="00A96276" w:rsidP="00A96276">
      <w:pPr>
        <w:pStyle w:val="Heading2"/>
        <w:spacing w:line="240" w:lineRule="auto"/>
        <w:jc w:val="center"/>
      </w:pPr>
      <w:r w:rsidRPr="00A96276">
        <w:t>Diagram 1</w:t>
      </w:r>
    </w:p>
    <w:p w14:paraId="1CAA584F" w14:textId="4E0A876B" w:rsidR="00EA6B60" w:rsidRDefault="00824BAE" w:rsidP="00EA6B60">
      <w:pPr>
        <w:spacing w:line="240" w:lineRule="auto"/>
        <w:rPr>
          <w:noProof/>
        </w:rPr>
      </w:pPr>
      <w:r w:rsidRPr="00824BAE">
        <w:rPr>
          <w:noProof/>
        </w:rPr>
        <w:drawing>
          <wp:inline distT="0" distB="0" distL="0" distR="0" wp14:anchorId="528F874E" wp14:editId="449938F1">
            <wp:extent cx="6116320" cy="3321685"/>
            <wp:effectExtent l="0" t="0" r="0" b="0"/>
            <wp:docPr id="1876087792" name="Picture 5" descr="A diagram of a company's company's company's company's company's company's company's company's company's company's company's company'&#10;&#10;AI-generated content may be incorrect.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 diagram of a company's company's company's company's company's company's company's company's company's company's company's company'&#10;&#10;AI-generated content may be incorrect., Pictur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332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86895" w14:textId="53D139FC" w:rsidR="00E66C4D" w:rsidRDefault="00517F53" w:rsidP="00631ECB">
      <w:pPr>
        <w:pStyle w:val="Heading2"/>
        <w:spacing w:line="240" w:lineRule="auto"/>
        <w:jc w:val="both"/>
      </w:pPr>
      <w:r>
        <w:lastRenderedPageBreak/>
        <w:t>1. Complaint about a Congregation Member (other than Leader or Minister)</w:t>
      </w:r>
      <w:r w:rsidR="00E66C4D">
        <w:t xml:space="preserve">  </w:t>
      </w:r>
    </w:p>
    <w:p w14:paraId="4680E449" w14:textId="649317F9" w:rsidR="00E66C4D" w:rsidRDefault="00704E60" w:rsidP="001F23B6">
      <w:pPr>
        <w:spacing w:after="120" w:line="240" w:lineRule="auto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t>1</w:t>
      </w:r>
      <w:r w:rsidR="0080614D">
        <w:rPr>
          <w:rFonts w:cstheme="minorHAnsi"/>
          <w:b/>
          <w:bCs/>
          <w:szCs w:val="22"/>
        </w:rPr>
        <w:t>A</w:t>
      </w:r>
      <w:r w:rsidR="0068458E">
        <w:rPr>
          <w:rFonts w:cstheme="minorHAnsi"/>
          <w:b/>
          <w:bCs/>
          <w:szCs w:val="22"/>
        </w:rPr>
        <w:t>.</w:t>
      </w:r>
      <w:r>
        <w:rPr>
          <w:rFonts w:cstheme="minorHAnsi"/>
          <w:b/>
          <w:bCs/>
          <w:szCs w:val="22"/>
        </w:rPr>
        <w:t xml:space="preserve"> </w:t>
      </w:r>
      <w:r w:rsidR="00E66C4D" w:rsidRPr="001F23B6">
        <w:rPr>
          <w:rFonts w:cstheme="minorHAnsi"/>
          <w:b/>
          <w:bCs/>
          <w:szCs w:val="22"/>
        </w:rPr>
        <w:t>Informal</w:t>
      </w:r>
    </w:p>
    <w:p w14:paraId="29A96407" w14:textId="5AF0509B" w:rsidR="00215FC0" w:rsidRDefault="00215FC0" w:rsidP="00215FC0">
      <w:pPr>
        <w:spacing w:line="240" w:lineRule="auto"/>
      </w:pPr>
      <w:r w:rsidRPr="00E22284">
        <w:rPr>
          <w:rFonts w:cstheme="minorHAnsi"/>
          <w:szCs w:val="22"/>
        </w:rPr>
        <w:t xml:space="preserve">A </w:t>
      </w:r>
      <w:r w:rsidR="003066C4">
        <w:rPr>
          <w:rFonts w:cstheme="minorHAnsi"/>
          <w:szCs w:val="22"/>
        </w:rPr>
        <w:t>Complainant</w:t>
      </w:r>
      <w:r w:rsidRPr="00E22284">
        <w:rPr>
          <w:rFonts w:cstheme="minorHAnsi"/>
          <w:szCs w:val="22"/>
        </w:rPr>
        <w:t xml:space="preserve"> should ensure their </w:t>
      </w:r>
      <w:r w:rsidR="00A96276">
        <w:rPr>
          <w:rFonts w:cstheme="minorHAnsi"/>
          <w:szCs w:val="22"/>
        </w:rPr>
        <w:t>C</w:t>
      </w:r>
      <w:r w:rsidR="003066C4">
        <w:rPr>
          <w:rFonts w:cstheme="minorHAnsi"/>
          <w:szCs w:val="22"/>
        </w:rPr>
        <w:t>omplaint</w:t>
      </w:r>
      <w:r w:rsidRPr="00E22284">
        <w:rPr>
          <w:rFonts w:cstheme="minorHAnsi"/>
          <w:szCs w:val="22"/>
        </w:rPr>
        <w:t xml:space="preserve"> is voiced as soon as reasonably practicable after the alleged </w:t>
      </w:r>
      <w:r w:rsidR="00A63B2E">
        <w:rPr>
          <w:rFonts w:cstheme="minorHAnsi"/>
          <w:szCs w:val="22"/>
        </w:rPr>
        <w:t xml:space="preserve">conduct </w:t>
      </w:r>
      <w:r w:rsidRPr="00E22284">
        <w:rPr>
          <w:rFonts w:cstheme="minorHAnsi"/>
          <w:szCs w:val="22"/>
        </w:rPr>
        <w:t>has occurred. The</w:t>
      </w:r>
      <w:r w:rsidR="00AA64F4">
        <w:rPr>
          <w:rFonts w:cstheme="minorHAnsi"/>
          <w:szCs w:val="22"/>
        </w:rPr>
        <w:t xml:space="preserve"> Complaint </w:t>
      </w:r>
      <w:r w:rsidRPr="00E22284">
        <w:rPr>
          <w:rFonts w:cstheme="minorHAnsi"/>
          <w:szCs w:val="22"/>
        </w:rPr>
        <w:t>should be outline</w:t>
      </w:r>
      <w:r w:rsidR="00AA64F4">
        <w:rPr>
          <w:rFonts w:cstheme="minorHAnsi"/>
          <w:szCs w:val="22"/>
        </w:rPr>
        <w:t>d</w:t>
      </w:r>
      <w:r w:rsidRPr="00E22284">
        <w:rPr>
          <w:rFonts w:cstheme="minorHAnsi"/>
          <w:szCs w:val="22"/>
        </w:rPr>
        <w:t xml:space="preserve"> in </w:t>
      </w:r>
      <w:r w:rsidR="00804FDA">
        <w:rPr>
          <w:rFonts w:cstheme="minorHAnsi"/>
          <w:szCs w:val="22"/>
        </w:rPr>
        <w:t>a letter,</w:t>
      </w:r>
      <w:r w:rsidR="00804FDA" w:rsidRPr="00E22284">
        <w:rPr>
          <w:rFonts w:cstheme="minorHAnsi"/>
          <w:szCs w:val="22"/>
        </w:rPr>
        <w:t xml:space="preserve"> in</w:t>
      </w:r>
      <w:r w:rsidRPr="00E22284">
        <w:rPr>
          <w:rFonts w:cstheme="minorHAnsi"/>
          <w:szCs w:val="22"/>
        </w:rPr>
        <w:t xml:space="preserve"> a clear and objective manner</w:t>
      </w:r>
      <w:r w:rsidR="00A63B2E">
        <w:rPr>
          <w:rFonts w:cstheme="minorHAnsi"/>
          <w:szCs w:val="22"/>
        </w:rPr>
        <w:t>,</w:t>
      </w:r>
      <w:r w:rsidRPr="00E22284">
        <w:rPr>
          <w:rFonts w:cstheme="minorHAnsi"/>
          <w:szCs w:val="22"/>
        </w:rPr>
        <w:t xml:space="preserve"> and include any actions that they </w:t>
      </w:r>
      <w:r w:rsidR="00A63B2E">
        <w:rPr>
          <w:rFonts w:cstheme="minorHAnsi"/>
          <w:szCs w:val="22"/>
        </w:rPr>
        <w:t xml:space="preserve">believe </w:t>
      </w:r>
      <w:r w:rsidRPr="00E22284">
        <w:rPr>
          <w:rFonts w:cstheme="minorHAnsi"/>
          <w:szCs w:val="22"/>
        </w:rPr>
        <w:t xml:space="preserve">would resolve the </w:t>
      </w:r>
      <w:r w:rsidR="001A369E">
        <w:rPr>
          <w:rFonts w:cstheme="minorHAnsi"/>
          <w:szCs w:val="22"/>
        </w:rPr>
        <w:t>C</w:t>
      </w:r>
      <w:r w:rsidR="003066C4">
        <w:rPr>
          <w:rFonts w:cstheme="minorHAnsi"/>
          <w:szCs w:val="22"/>
        </w:rPr>
        <w:t>omplaint</w:t>
      </w:r>
      <w:r w:rsidRPr="00E22284">
        <w:rPr>
          <w:rFonts w:cstheme="minorHAnsi"/>
          <w:szCs w:val="22"/>
        </w:rPr>
        <w:t xml:space="preserve">. </w:t>
      </w:r>
    </w:p>
    <w:p w14:paraId="42B47334" w14:textId="2E2A5A7C" w:rsidR="00215FC0" w:rsidRDefault="00215FC0" w:rsidP="00215FC0">
      <w:pPr>
        <w:spacing w:after="120" w:line="240" w:lineRule="auto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The </w:t>
      </w:r>
      <w:r w:rsidR="003066C4">
        <w:rPr>
          <w:rFonts w:cstheme="minorHAnsi"/>
          <w:szCs w:val="22"/>
        </w:rPr>
        <w:t>Complainant</w:t>
      </w:r>
      <w:r>
        <w:rPr>
          <w:rFonts w:cstheme="minorHAnsi"/>
          <w:szCs w:val="22"/>
        </w:rPr>
        <w:t xml:space="preserve"> is encourage</w:t>
      </w:r>
      <w:r w:rsidR="0096136D">
        <w:rPr>
          <w:rFonts w:cstheme="minorHAnsi"/>
          <w:szCs w:val="22"/>
        </w:rPr>
        <w:t>d</w:t>
      </w:r>
      <w:r>
        <w:rPr>
          <w:rFonts w:cstheme="minorHAnsi"/>
          <w:szCs w:val="22"/>
        </w:rPr>
        <w:t xml:space="preserve"> to first follow the course of </w:t>
      </w:r>
      <w:r w:rsidR="00072733">
        <w:rPr>
          <w:rFonts w:cstheme="minorHAnsi"/>
          <w:szCs w:val="22"/>
        </w:rPr>
        <w:t xml:space="preserve">personal peacemaking i.e. </w:t>
      </w:r>
      <w:r>
        <w:rPr>
          <w:rFonts w:cstheme="minorHAnsi"/>
          <w:szCs w:val="22"/>
        </w:rPr>
        <w:t xml:space="preserve">private conversation described in Matthew Chapter 18: 15-17: that is, to meet with the person who has caused their </w:t>
      </w:r>
      <w:r w:rsidR="00AA64F4">
        <w:rPr>
          <w:rFonts w:cstheme="minorHAnsi"/>
          <w:szCs w:val="22"/>
        </w:rPr>
        <w:t>C</w:t>
      </w:r>
      <w:r w:rsidR="003066C4">
        <w:rPr>
          <w:rFonts w:cstheme="minorHAnsi"/>
          <w:szCs w:val="22"/>
        </w:rPr>
        <w:t>omplaint</w:t>
      </w:r>
      <w:r>
        <w:rPr>
          <w:rFonts w:cstheme="minorHAnsi"/>
          <w:szCs w:val="22"/>
        </w:rPr>
        <w:t xml:space="preserve">, to gently point out their fault. If it will assist the </w:t>
      </w:r>
      <w:r w:rsidR="003066C4">
        <w:rPr>
          <w:rFonts w:cstheme="minorHAnsi"/>
          <w:szCs w:val="22"/>
        </w:rPr>
        <w:t>Complainant</w:t>
      </w:r>
      <w:r>
        <w:rPr>
          <w:rFonts w:cstheme="minorHAnsi"/>
          <w:szCs w:val="22"/>
        </w:rPr>
        <w:t xml:space="preserve">, they may ask a support person to be with them during the conversation. </w:t>
      </w:r>
    </w:p>
    <w:p w14:paraId="158BD859" w14:textId="6499037B" w:rsidR="00215FC0" w:rsidRDefault="00215FC0" w:rsidP="00215FC0">
      <w:pPr>
        <w:spacing w:after="120" w:line="240" w:lineRule="auto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If the </w:t>
      </w:r>
      <w:r w:rsidR="00A96276">
        <w:rPr>
          <w:rFonts w:cstheme="minorHAnsi"/>
          <w:szCs w:val="22"/>
        </w:rPr>
        <w:t>C</w:t>
      </w:r>
      <w:r w:rsidR="003066C4">
        <w:rPr>
          <w:rFonts w:cstheme="minorHAnsi"/>
          <w:szCs w:val="22"/>
        </w:rPr>
        <w:t>omplaint</w:t>
      </w:r>
      <w:r>
        <w:rPr>
          <w:rFonts w:cstheme="minorHAnsi"/>
          <w:szCs w:val="22"/>
        </w:rPr>
        <w:t xml:space="preserve"> is unable to be resolved in private conversation, the </w:t>
      </w:r>
      <w:r w:rsidR="003066C4">
        <w:rPr>
          <w:rFonts w:cstheme="minorHAnsi"/>
          <w:szCs w:val="22"/>
        </w:rPr>
        <w:t>Complainant</w:t>
      </w:r>
      <w:r>
        <w:rPr>
          <w:rFonts w:cstheme="minorHAnsi"/>
          <w:szCs w:val="22"/>
        </w:rPr>
        <w:t xml:space="preserve"> is encouraged to seek guidance from a Congregation Leader. The Congregation Leader should then facilitate a further conversation between the </w:t>
      </w:r>
      <w:r w:rsidR="003066C4">
        <w:rPr>
          <w:rFonts w:cstheme="minorHAnsi"/>
          <w:szCs w:val="22"/>
        </w:rPr>
        <w:t>Complainant</w:t>
      </w:r>
      <w:r>
        <w:rPr>
          <w:rFonts w:cstheme="minorHAnsi"/>
          <w:szCs w:val="22"/>
        </w:rPr>
        <w:t xml:space="preserve"> and the Respondent, with a view to resolving the matter. </w:t>
      </w:r>
    </w:p>
    <w:p w14:paraId="2802A89D" w14:textId="2A38EAC4" w:rsidR="00004682" w:rsidRDefault="0080614D" w:rsidP="00004682">
      <w:pPr>
        <w:spacing w:after="120" w:line="240" w:lineRule="auto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t>1B</w:t>
      </w:r>
      <w:r w:rsidR="0068458E">
        <w:rPr>
          <w:rFonts w:cstheme="minorHAnsi"/>
          <w:b/>
          <w:bCs/>
          <w:szCs w:val="22"/>
        </w:rPr>
        <w:t xml:space="preserve">. </w:t>
      </w:r>
      <w:r w:rsidR="00004682">
        <w:rPr>
          <w:rFonts w:cstheme="minorHAnsi"/>
          <w:b/>
          <w:bCs/>
          <w:szCs w:val="22"/>
        </w:rPr>
        <w:t>F</w:t>
      </w:r>
      <w:r w:rsidR="00004682" w:rsidRPr="00004682">
        <w:rPr>
          <w:rFonts w:cstheme="minorHAnsi"/>
          <w:b/>
          <w:bCs/>
          <w:szCs w:val="22"/>
        </w:rPr>
        <w:t>ormal</w:t>
      </w:r>
    </w:p>
    <w:p w14:paraId="4A7739B8" w14:textId="51884949" w:rsidR="00A96276" w:rsidRDefault="00215FC0" w:rsidP="00754FB2">
      <w:pPr>
        <w:spacing w:after="120" w:line="240" w:lineRule="auto"/>
      </w:pPr>
      <w:r>
        <w:rPr>
          <w:rFonts w:cstheme="minorHAnsi"/>
          <w:szCs w:val="22"/>
        </w:rPr>
        <w:t xml:space="preserve">If the matter is unable to be resolved informally, or if the </w:t>
      </w:r>
      <w:r w:rsidR="001A369E">
        <w:rPr>
          <w:rFonts w:cstheme="minorHAnsi"/>
          <w:szCs w:val="22"/>
        </w:rPr>
        <w:t>C</w:t>
      </w:r>
      <w:r w:rsidR="003066C4">
        <w:rPr>
          <w:rFonts w:cstheme="minorHAnsi"/>
          <w:szCs w:val="22"/>
        </w:rPr>
        <w:t>omplaint</w:t>
      </w:r>
      <w:r>
        <w:rPr>
          <w:rFonts w:cstheme="minorHAnsi"/>
          <w:szCs w:val="22"/>
        </w:rPr>
        <w:t xml:space="preserve"> is of a kind relating to a </w:t>
      </w:r>
      <w:r w:rsidR="00A96276">
        <w:rPr>
          <w:rFonts w:cstheme="minorHAnsi"/>
          <w:szCs w:val="22"/>
        </w:rPr>
        <w:t>S</w:t>
      </w:r>
      <w:r>
        <w:rPr>
          <w:rFonts w:cstheme="minorHAnsi"/>
          <w:szCs w:val="22"/>
        </w:rPr>
        <w:t xml:space="preserve">erious </w:t>
      </w:r>
      <w:r w:rsidR="00A96276">
        <w:rPr>
          <w:rFonts w:cstheme="minorHAnsi"/>
          <w:szCs w:val="22"/>
        </w:rPr>
        <w:t>C</w:t>
      </w:r>
      <w:r>
        <w:rPr>
          <w:rFonts w:cstheme="minorHAnsi"/>
          <w:szCs w:val="22"/>
        </w:rPr>
        <w:t>omplaint</w:t>
      </w:r>
      <w:r w:rsidR="00754FB2">
        <w:rPr>
          <w:rFonts w:cstheme="minorHAnsi"/>
          <w:szCs w:val="22"/>
        </w:rPr>
        <w:t>,</w:t>
      </w:r>
      <w:r w:rsidR="00754FB2">
        <w:t xml:space="preserve"> the </w:t>
      </w:r>
      <w:r w:rsidR="003066C4">
        <w:t>Complainant</w:t>
      </w:r>
      <w:r w:rsidR="00754FB2">
        <w:t xml:space="preserve"> may report their concerns to the Session.</w:t>
      </w:r>
      <w:r w:rsidR="00B24402">
        <w:t xml:space="preserve"> The Complainant should </w:t>
      </w:r>
      <w:r w:rsidR="00B24402" w:rsidRPr="00E22284">
        <w:rPr>
          <w:rFonts w:cstheme="minorHAnsi"/>
          <w:szCs w:val="22"/>
        </w:rPr>
        <w:t xml:space="preserve">outline their </w:t>
      </w:r>
      <w:r w:rsidR="00B24402">
        <w:rPr>
          <w:rFonts w:cstheme="minorHAnsi"/>
          <w:szCs w:val="22"/>
        </w:rPr>
        <w:t>Complaint</w:t>
      </w:r>
      <w:r w:rsidR="00B24402" w:rsidRPr="00E22284">
        <w:rPr>
          <w:rFonts w:cstheme="minorHAnsi"/>
          <w:szCs w:val="22"/>
        </w:rPr>
        <w:t xml:space="preserve"> in </w:t>
      </w:r>
      <w:r w:rsidR="00B24402">
        <w:rPr>
          <w:rFonts w:cstheme="minorHAnsi"/>
          <w:szCs w:val="22"/>
        </w:rPr>
        <w:t>a letter,</w:t>
      </w:r>
      <w:r w:rsidR="00824BAE">
        <w:rPr>
          <w:rFonts w:cstheme="minorHAnsi"/>
          <w:szCs w:val="22"/>
        </w:rPr>
        <w:t xml:space="preserve"> clearly and objectively,</w:t>
      </w:r>
      <w:r w:rsidR="00B24402" w:rsidRPr="00E22284">
        <w:rPr>
          <w:rFonts w:cstheme="minorHAnsi"/>
          <w:szCs w:val="22"/>
        </w:rPr>
        <w:t xml:space="preserve"> and include any actions that they </w:t>
      </w:r>
      <w:r w:rsidR="00B24402">
        <w:rPr>
          <w:rFonts w:cstheme="minorHAnsi"/>
          <w:szCs w:val="22"/>
        </w:rPr>
        <w:t xml:space="preserve">believe </w:t>
      </w:r>
      <w:r w:rsidR="00B24402" w:rsidRPr="00E22284">
        <w:rPr>
          <w:rFonts w:cstheme="minorHAnsi"/>
          <w:szCs w:val="22"/>
        </w:rPr>
        <w:t xml:space="preserve">would resolve the </w:t>
      </w:r>
      <w:r w:rsidR="00B24402">
        <w:rPr>
          <w:rFonts w:cstheme="minorHAnsi"/>
          <w:szCs w:val="22"/>
        </w:rPr>
        <w:t>complaint.</w:t>
      </w:r>
    </w:p>
    <w:p w14:paraId="33EE283C" w14:textId="68894D4B" w:rsidR="00EB0EA2" w:rsidRDefault="00754FB2" w:rsidP="00215FC0">
      <w:pPr>
        <w:spacing w:after="120" w:line="240" w:lineRule="auto"/>
      </w:pPr>
      <w:r>
        <w:t xml:space="preserve">In accordance with Chapter 8, Part 3 of the GAA Code of Discipline, Session may appoint a </w:t>
      </w:r>
      <w:proofErr w:type="gramStart"/>
      <w:r>
        <w:t>Committee</w:t>
      </w:r>
      <w:proofErr w:type="gramEnd"/>
      <w:r>
        <w:t xml:space="preserve"> of one or more of its members to investigate the </w:t>
      </w:r>
      <w:r w:rsidR="00A96276">
        <w:t>C</w:t>
      </w:r>
      <w:r>
        <w:t xml:space="preserve">omplaint. </w:t>
      </w:r>
      <w:r w:rsidR="00EB0EA2">
        <w:t xml:space="preserve">Where appropriate, the Complainant may request, or Session may </w:t>
      </w:r>
      <w:r w:rsidR="00FB68DC">
        <w:t>recommend,</w:t>
      </w:r>
      <w:r w:rsidR="00EB0EA2">
        <w:t xml:space="preserve"> that a</w:t>
      </w:r>
      <w:r w:rsidR="00F42222">
        <w:t>t least two</w:t>
      </w:r>
      <w:r w:rsidR="00EB0EA2">
        <w:t xml:space="preserve"> female Congregation Leader</w:t>
      </w:r>
      <w:r w:rsidR="007618D5">
        <w:t>s</w:t>
      </w:r>
      <w:r w:rsidR="00EB0EA2">
        <w:t xml:space="preserve"> be appointed to participate in the investigation of the Complaint. </w:t>
      </w:r>
    </w:p>
    <w:p w14:paraId="05A8730B" w14:textId="36B409F1" w:rsidR="00EB0EA2" w:rsidRDefault="00754FB2" w:rsidP="00215FC0">
      <w:pPr>
        <w:spacing w:after="120" w:line="240" w:lineRule="auto"/>
      </w:pPr>
      <w:r>
        <w:t xml:space="preserve">Once the investigation is concluded, Session, or the Committee appointed by Session, </w:t>
      </w:r>
      <w:r w:rsidR="00EB0EA2">
        <w:t xml:space="preserve">may elect to confer in private with the Complainant and the Respondent together, with a view to resolving the Complaint through Christian mediation. The Complainant may invite a support person to attend Session with them at this stage. </w:t>
      </w:r>
    </w:p>
    <w:p w14:paraId="2CB92627" w14:textId="01AA8477" w:rsidR="00EB0EA2" w:rsidRDefault="00EB0EA2" w:rsidP="00215FC0">
      <w:pPr>
        <w:spacing w:after="120" w:line="240" w:lineRule="auto"/>
      </w:pPr>
      <w:r>
        <w:t xml:space="preserve">Session, or the Committee, </w:t>
      </w:r>
      <w:r w:rsidR="00754FB2">
        <w:t xml:space="preserve">will then formally advise the </w:t>
      </w:r>
      <w:r w:rsidR="003066C4">
        <w:t>Complainant</w:t>
      </w:r>
      <w:r w:rsidR="00754FB2">
        <w:t xml:space="preserve"> of the findings in writing. </w:t>
      </w:r>
    </w:p>
    <w:p w14:paraId="63D6A25A" w14:textId="2CCC17C8" w:rsidR="00754FB2" w:rsidRPr="00EB0EA2" w:rsidRDefault="00754FB2" w:rsidP="00215FC0">
      <w:pPr>
        <w:spacing w:after="120" w:line="240" w:lineRule="auto"/>
      </w:pPr>
      <w:r>
        <w:t xml:space="preserve">If the </w:t>
      </w:r>
      <w:r w:rsidR="003066C4">
        <w:t>Complainant</w:t>
      </w:r>
      <w:r>
        <w:t xml:space="preserve"> is dissatisfied with the finding and wishes to</w:t>
      </w:r>
      <w:r w:rsidR="00A63B2E">
        <w:t xml:space="preserve"> have the finding reviewed</w:t>
      </w:r>
      <w:r>
        <w:t xml:space="preserve">, they may petition to the Clerk of the Presbytery. </w:t>
      </w:r>
    </w:p>
    <w:p w14:paraId="333F7867" w14:textId="22167776" w:rsidR="00E66C4D" w:rsidRDefault="00517F53" w:rsidP="00631ECB">
      <w:pPr>
        <w:pStyle w:val="Heading2"/>
        <w:spacing w:line="240" w:lineRule="auto"/>
        <w:jc w:val="both"/>
      </w:pPr>
      <w:r>
        <w:t xml:space="preserve">2. Complaint about a volunteer </w:t>
      </w:r>
      <w:r w:rsidR="00E66C4D">
        <w:t xml:space="preserve">Congregation Leader </w:t>
      </w:r>
      <w:r>
        <w:t>(other than Minister)</w:t>
      </w:r>
    </w:p>
    <w:p w14:paraId="625BD30B" w14:textId="670CA2B5" w:rsidR="00704E60" w:rsidRDefault="00704E60" w:rsidP="00044ADC">
      <w:pPr>
        <w:spacing w:after="120" w:line="240" w:lineRule="auto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t>2</w:t>
      </w:r>
      <w:r w:rsidR="0080614D">
        <w:rPr>
          <w:rFonts w:cstheme="minorHAnsi"/>
          <w:b/>
          <w:bCs/>
          <w:szCs w:val="22"/>
        </w:rPr>
        <w:t>A</w:t>
      </w:r>
      <w:r w:rsidR="0068458E">
        <w:rPr>
          <w:rFonts w:cstheme="minorHAnsi"/>
          <w:b/>
          <w:bCs/>
          <w:szCs w:val="22"/>
        </w:rPr>
        <w:t>.</w:t>
      </w:r>
      <w:r>
        <w:rPr>
          <w:rFonts w:cstheme="minorHAnsi"/>
          <w:b/>
          <w:bCs/>
          <w:szCs w:val="22"/>
        </w:rPr>
        <w:t xml:space="preserve"> </w:t>
      </w:r>
      <w:r w:rsidR="00E66C4D" w:rsidRPr="00044ADC">
        <w:rPr>
          <w:rFonts w:cstheme="minorHAnsi"/>
          <w:b/>
          <w:bCs/>
          <w:szCs w:val="22"/>
        </w:rPr>
        <w:t>Informal</w:t>
      </w:r>
    </w:p>
    <w:p w14:paraId="1502E737" w14:textId="6AD49515" w:rsidR="00215FC0" w:rsidRDefault="00704E60" w:rsidP="00704E60">
      <w:pPr>
        <w:spacing w:after="120" w:line="240" w:lineRule="auto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The </w:t>
      </w:r>
      <w:r w:rsidR="003066C4">
        <w:rPr>
          <w:rFonts w:cstheme="minorHAnsi"/>
          <w:szCs w:val="22"/>
        </w:rPr>
        <w:t>Complainant</w:t>
      </w:r>
      <w:r>
        <w:rPr>
          <w:rFonts w:cstheme="minorHAnsi"/>
          <w:szCs w:val="22"/>
        </w:rPr>
        <w:t xml:space="preserve"> is encouraged to follow the informal process outlined </w:t>
      </w:r>
      <w:r w:rsidR="00CF769C">
        <w:rPr>
          <w:rFonts w:cstheme="minorHAnsi"/>
          <w:szCs w:val="22"/>
        </w:rPr>
        <w:t>in Diagram 1.</w:t>
      </w:r>
    </w:p>
    <w:p w14:paraId="00E3B35B" w14:textId="02FBA85C" w:rsidR="00044ADC" w:rsidRDefault="00704E60" w:rsidP="00044ADC">
      <w:pPr>
        <w:rPr>
          <w:b/>
          <w:bCs/>
        </w:rPr>
      </w:pPr>
      <w:r>
        <w:rPr>
          <w:b/>
          <w:bCs/>
        </w:rPr>
        <w:t>2</w:t>
      </w:r>
      <w:r w:rsidR="0068458E">
        <w:rPr>
          <w:b/>
          <w:bCs/>
        </w:rPr>
        <w:t>B.</w:t>
      </w:r>
      <w:r>
        <w:rPr>
          <w:b/>
          <w:bCs/>
        </w:rPr>
        <w:t xml:space="preserve"> </w:t>
      </w:r>
      <w:r w:rsidR="00E66C4D" w:rsidRPr="00044ADC">
        <w:rPr>
          <w:b/>
          <w:bCs/>
        </w:rPr>
        <w:t xml:space="preserve">Formal  </w:t>
      </w:r>
    </w:p>
    <w:p w14:paraId="55DD4C28" w14:textId="1C5D64F1" w:rsidR="00754FB2" w:rsidRDefault="00754FB2" w:rsidP="00754FB2">
      <w:pPr>
        <w:spacing w:after="120" w:line="240" w:lineRule="auto"/>
        <w:rPr>
          <w:rFonts w:cstheme="minorHAnsi"/>
          <w:szCs w:val="22"/>
        </w:rPr>
      </w:pPr>
      <w:r>
        <w:t xml:space="preserve">If the </w:t>
      </w:r>
      <w:r w:rsidR="003066C4">
        <w:t>Complainant</w:t>
      </w:r>
      <w:r>
        <w:t xml:space="preserve"> considers </w:t>
      </w:r>
      <w:r w:rsidR="00CF769C">
        <w:t xml:space="preserve">there are extenuating reasons </w:t>
      </w:r>
      <w:r>
        <w:t xml:space="preserve">to escalate their </w:t>
      </w:r>
      <w:r w:rsidR="00CF769C">
        <w:t>C</w:t>
      </w:r>
      <w:r w:rsidR="003066C4">
        <w:t>omplaint</w:t>
      </w:r>
      <w:r>
        <w:t xml:space="preserve">, or if the </w:t>
      </w:r>
      <w:r w:rsidR="00CF769C">
        <w:t>c</w:t>
      </w:r>
      <w:r>
        <w:t xml:space="preserve">omplaint is a </w:t>
      </w:r>
      <w:r w:rsidR="00A96276">
        <w:t>S</w:t>
      </w:r>
      <w:r>
        <w:t xml:space="preserve">erious </w:t>
      </w:r>
      <w:r w:rsidR="00A96276">
        <w:t>Complaint</w:t>
      </w:r>
      <w:r>
        <w:t xml:space="preserve">, the </w:t>
      </w:r>
      <w:r w:rsidR="003066C4">
        <w:rPr>
          <w:rFonts w:cstheme="minorHAnsi"/>
          <w:szCs w:val="22"/>
        </w:rPr>
        <w:t>Complainant</w:t>
      </w:r>
      <w:r>
        <w:rPr>
          <w:rFonts w:cstheme="minorHAnsi"/>
          <w:szCs w:val="22"/>
        </w:rPr>
        <w:t xml:space="preserve"> </w:t>
      </w:r>
      <w:r w:rsidR="00CF769C">
        <w:rPr>
          <w:rFonts w:cstheme="minorHAnsi"/>
          <w:szCs w:val="22"/>
        </w:rPr>
        <w:t xml:space="preserve">should follow </w:t>
      </w:r>
      <w:r>
        <w:rPr>
          <w:rFonts w:cstheme="minorHAnsi"/>
          <w:szCs w:val="22"/>
        </w:rPr>
        <w:t xml:space="preserve">the formal process outlined </w:t>
      </w:r>
      <w:r w:rsidR="00CF769C">
        <w:rPr>
          <w:rFonts w:cstheme="minorHAnsi"/>
          <w:szCs w:val="22"/>
        </w:rPr>
        <w:t>in Diagram 1</w:t>
      </w:r>
      <w:r>
        <w:rPr>
          <w:rFonts w:cstheme="minorHAnsi"/>
          <w:szCs w:val="22"/>
        </w:rPr>
        <w:t xml:space="preserve">. </w:t>
      </w:r>
      <w:r>
        <w:rPr>
          <w:rFonts w:cstheme="minorHAnsi"/>
          <w:b/>
          <w:bCs/>
          <w:szCs w:val="22"/>
        </w:rPr>
        <w:t xml:space="preserve"> </w:t>
      </w:r>
      <w:r w:rsidR="00B24402">
        <w:t xml:space="preserve">The Complainant should </w:t>
      </w:r>
      <w:r w:rsidR="00B24402" w:rsidRPr="00E22284">
        <w:rPr>
          <w:rFonts w:cstheme="minorHAnsi"/>
          <w:szCs w:val="22"/>
        </w:rPr>
        <w:t xml:space="preserve">outline their </w:t>
      </w:r>
      <w:r w:rsidR="00B24402">
        <w:rPr>
          <w:rFonts w:cstheme="minorHAnsi"/>
          <w:szCs w:val="22"/>
        </w:rPr>
        <w:t>Complaint</w:t>
      </w:r>
      <w:r w:rsidR="00B24402" w:rsidRPr="00E22284">
        <w:rPr>
          <w:rFonts w:cstheme="minorHAnsi"/>
          <w:szCs w:val="22"/>
        </w:rPr>
        <w:t xml:space="preserve"> in </w:t>
      </w:r>
      <w:r w:rsidR="00B24402">
        <w:rPr>
          <w:rFonts w:cstheme="minorHAnsi"/>
          <w:szCs w:val="22"/>
        </w:rPr>
        <w:t xml:space="preserve">a </w:t>
      </w:r>
      <w:proofErr w:type="gramStart"/>
      <w:r w:rsidR="00B24402">
        <w:rPr>
          <w:rFonts w:cstheme="minorHAnsi"/>
          <w:szCs w:val="22"/>
        </w:rPr>
        <w:t>letter,</w:t>
      </w:r>
      <w:r w:rsidR="00B24402" w:rsidRPr="00E22284">
        <w:rPr>
          <w:rFonts w:cstheme="minorHAnsi"/>
          <w:szCs w:val="22"/>
        </w:rPr>
        <w:t xml:space="preserve"> and</w:t>
      </w:r>
      <w:proofErr w:type="gramEnd"/>
      <w:r w:rsidR="00B24402" w:rsidRPr="00E22284">
        <w:rPr>
          <w:rFonts w:cstheme="minorHAnsi"/>
          <w:szCs w:val="22"/>
        </w:rPr>
        <w:t xml:space="preserve"> include any actions that they </w:t>
      </w:r>
      <w:r w:rsidR="00B24402">
        <w:rPr>
          <w:rFonts w:cstheme="minorHAnsi"/>
          <w:szCs w:val="22"/>
        </w:rPr>
        <w:t xml:space="preserve">believe </w:t>
      </w:r>
      <w:r w:rsidR="00B24402" w:rsidRPr="00E22284">
        <w:rPr>
          <w:rFonts w:cstheme="minorHAnsi"/>
          <w:szCs w:val="22"/>
        </w:rPr>
        <w:t xml:space="preserve">would resolve the </w:t>
      </w:r>
      <w:r w:rsidR="00B24402">
        <w:rPr>
          <w:rFonts w:cstheme="minorHAnsi"/>
          <w:szCs w:val="22"/>
        </w:rPr>
        <w:t>complaint.</w:t>
      </w:r>
    </w:p>
    <w:p w14:paraId="693420AF" w14:textId="41BDDA8E" w:rsidR="00064368" w:rsidRDefault="00517F53" w:rsidP="00064368">
      <w:pPr>
        <w:pStyle w:val="Heading2"/>
        <w:spacing w:line="240" w:lineRule="auto"/>
        <w:jc w:val="both"/>
      </w:pPr>
      <w:r>
        <w:t>3. Complaint about an employed C</w:t>
      </w:r>
      <w:r w:rsidR="00064368">
        <w:t xml:space="preserve">ongregation Leader (other than Minister)  </w:t>
      </w:r>
    </w:p>
    <w:p w14:paraId="6F0629D1" w14:textId="26CF2154" w:rsidR="00704E60" w:rsidRDefault="00704E60" w:rsidP="00704E60">
      <w:pPr>
        <w:spacing w:after="120" w:line="240" w:lineRule="auto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t>3</w:t>
      </w:r>
      <w:r w:rsidR="0068458E">
        <w:rPr>
          <w:rFonts w:cstheme="minorHAnsi"/>
          <w:b/>
          <w:bCs/>
          <w:szCs w:val="22"/>
        </w:rPr>
        <w:t>A.</w:t>
      </w:r>
      <w:r>
        <w:rPr>
          <w:rFonts w:cstheme="minorHAnsi"/>
          <w:b/>
          <w:bCs/>
          <w:szCs w:val="22"/>
        </w:rPr>
        <w:t xml:space="preserve"> </w:t>
      </w:r>
      <w:r w:rsidRPr="00044ADC">
        <w:rPr>
          <w:rFonts w:cstheme="minorHAnsi"/>
          <w:b/>
          <w:bCs/>
          <w:szCs w:val="22"/>
        </w:rPr>
        <w:t>Informal</w:t>
      </w:r>
    </w:p>
    <w:p w14:paraId="4C6D580C" w14:textId="4DF8DFEC" w:rsidR="00704E60" w:rsidRDefault="00704E60" w:rsidP="00704E60">
      <w:pPr>
        <w:spacing w:after="120" w:line="240" w:lineRule="auto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The </w:t>
      </w:r>
      <w:r w:rsidR="003066C4">
        <w:rPr>
          <w:rFonts w:cstheme="minorHAnsi"/>
          <w:szCs w:val="22"/>
        </w:rPr>
        <w:t>Complainant</w:t>
      </w:r>
      <w:r>
        <w:rPr>
          <w:rFonts w:cstheme="minorHAnsi"/>
          <w:szCs w:val="22"/>
        </w:rPr>
        <w:t xml:space="preserve"> is encouraged to follow the informal process outlined</w:t>
      </w:r>
      <w:r w:rsidR="002B5CBC">
        <w:rPr>
          <w:rFonts w:cstheme="minorHAnsi"/>
          <w:szCs w:val="22"/>
        </w:rPr>
        <w:t xml:space="preserve"> </w:t>
      </w:r>
      <w:r w:rsidR="00CF769C">
        <w:rPr>
          <w:rFonts w:cstheme="minorHAnsi"/>
          <w:szCs w:val="22"/>
        </w:rPr>
        <w:t>in Diagram 1.</w:t>
      </w:r>
    </w:p>
    <w:p w14:paraId="61C71964" w14:textId="3478C264" w:rsidR="00704E60" w:rsidRPr="00704E60" w:rsidRDefault="00704E60" w:rsidP="00704E60">
      <w:pPr>
        <w:spacing w:after="120" w:line="240" w:lineRule="auto"/>
        <w:rPr>
          <w:rFonts w:cstheme="minorHAnsi"/>
          <w:b/>
          <w:bCs/>
          <w:szCs w:val="22"/>
        </w:rPr>
      </w:pPr>
      <w:r>
        <w:rPr>
          <w:b/>
          <w:bCs/>
        </w:rPr>
        <w:t>3</w:t>
      </w:r>
      <w:r w:rsidR="0068458E">
        <w:rPr>
          <w:b/>
          <w:bCs/>
        </w:rPr>
        <w:t>B.</w:t>
      </w:r>
      <w:r>
        <w:rPr>
          <w:b/>
          <w:bCs/>
        </w:rPr>
        <w:t xml:space="preserve"> </w:t>
      </w:r>
      <w:r w:rsidRPr="00044ADC">
        <w:rPr>
          <w:b/>
          <w:bCs/>
        </w:rPr>
        <w:t>Formal</w:t>
      </w:r>
    </w:p>
    <w:p w14:paraId="0DCABB83" w14:textId="77777777" w:rsidR="00B24402" w:rsidRDefault="00754FB2" w:rsidP="00A63B2E">
      <w:pPr>
        <w:spacing w:after="120" w:line="240" w:lineRule="auto"/>
        <w:rPr>
          <w:rFonts w:cstheme="minorHAnsi"/>
          <w:szCs w:val="22"/>
        </w:rPr>
      </w:pPr>
      <w:r>
        <w:t xml:space="preserve">If the </w:t>
      </w:r>
      <w:r w:rsidR="003066C4">
        <w:t>Complainant</w:t>
      </w:r>
      <w:r>
        <w:t xml:space="preserve"> considers </w:t>
      </w:r>
      <w:r w:rsidR="00CF769C">
        <w:t xml:space="preserve">there are extenuating reasons </w:t>
      </w:r>
      <w:r>
        <w:t xml:space="preserve">to escalate their </w:t>
      </w:r>
      <w:r w:rsidR="00CF769C">
        <w:t>C</w:t>
      </w:r>
      <w:r w:rsidR="003066C4">
        <w:t>omplaint</w:t>
      </w:r>
      <w:r>
        <w:t xml:space="preserve">, </w:t>
      </w:r>
      <w:r w:rsidR="00CF769C">
        <w:t xml:space="preserve">or if the Complaint is a Serious Complaint, the </w:t>
      </w:r>
      <w:r w:rsidR="00CF769C">
        <w:rPr>
          <w:rFonts w:cstheme="minorHAnsi"/>
          <w:szCs w:val="22"/>
        </w:rPr>
        <w:t xml:space="preserve">Complainant should follow the formal process outlined in Diagram 1. </w:t>
      </w:r>
      <w:r w:rsidR="00CF769C">
        <w:rPr>
          <w:rFonts w:cstheme="minorHAnsi"/>
          <w:b/>
          <w:bCs/>
          <w:szCs w:val="22"/>
        </w:rPr>
        <w:t xml:space="preserve"> </w:t>
      </w:r>
      <w:r w:rsidR="00B24402">
        <w:t xml:space="preserve">The Complainant should </w:t>
      </w:r>
      <w:r w:rsidR="00B24402" w:rsidRPr="00E22284">
        <w:rPr>
          <w:rFonts w:cstheme="minorHAnsi"/>
          <w:szCs w:val="22"/>
        </w:rPr>
        <w:t xml:space="preserve">outline their </w:t>
      </w:r>
      <w:r w:rsidR="00B24402">
        <w:rPr>
          <w:rFonts w:cstheme="minorHAnsi"/>
          <w:szCs w:val="22"/>
        </w:rPr>
        <w:t>Complaint</w:t>
      </w:r>
      <w:r w:rsidR="00B24402" w:rsidRPr="00E22284">
        <w:rPr>
          <w:rFonts w:cstheme="minorHAnsi"/>
          <w:szCs w:val="22"/>
        </w:rPr>
        <w:t xml:space="preserve"> in </w:t>
      </w:r>
      <w:r w:rsidR="00B24402">
        <w:rPr>
          <w:rFonts w:cstheme="minorHAnsi"/>
          <w:szCs w:val="22"/>
        </w:rPr>
        <w:t xml:space="preserve">a </w:t>
      </w:r>
      <w:proofErr w:type="gramStart"/>
      <w:r w:rsidR="00B24402">
        <w:rPr>
          <w:rFonts w:cstheme="minorHAnsi"/>
          <w:szCs w:val="22"/>
        </w:rPr>
        <w:t>letter,</w:t>
      </w:r>
      <w:r w:rsidR="00B24402" w:rsidRPr="00E22284">
        <w:rPr>
          <w:rFonts w:cstheme="minorHAnsi"/>
          <w:szCs w:val="22"/>
        </w:rPr>
        <w:t xml:space="preserve"> and</w:t>
      </w:r>
      <w:proofErr w:type="gramEnd"/>
      <w:r w:rsidR="00B24402" w:rsidRPr="00E22284">
        <w:rPr>
          <w:rFonts w:cstheme="minorHAnsi"/>
          <w:szCs w:val="22"/>
        </w:rPr>
        <w:t xml:space="preserve"> include any actions that they </w:t>
      </w:r>
      <w:r w:rsidR="00B24402">
        <w:rPr>
          <w:rFonts w:cstheme="minorHAnsi"/>
          <w:szCs w:val="22"/>
        </w:rPr>
        <w:t xml:space="preserve">believe </w:t>
      </w:r>
      <w:r w:rsidR="00B24402" w:rsidRPr="00E22284">
        <w:rPr>
          <w:rFonts w:cstheme="minorHAnsi"/>
          <w:szCs w:val="22"/>
        </w:rPr>
        <w:t xml:space="preserve">would resolve the </w:t>
      </w:r>
      <w:r w:rsidR="00B24402">
        <w:rPr>
          <w:rFonts w:cstheme="minorHAnsi"/>
          <w:szCs w:val="22"/>
        </w:rPr>
        <w:t>complaint.</w:t>
      </w:r>
    </w:p>
    <w:p w14:paraId="378B83A2" w14:textId="1A3F69CE" w:rsidR="00064368" w:rsidRPr="00704E60" w:rsidRDefault="00704E60" w:rsidP="00A63B2E">
      <w:pPr>
        <w:spacing w:after="120" w:line="240" w:lineRule="auto"/>
        <w:rPr>
          <w:rFonts w:cstheme="minorHAnsi"/>
          <w:szCs w:val="22"/>
        </w:rPr>
      </w:pPr>
      <w:r>
        <w:lastRenderedPageBreak/>
        <w:t>However, i</w:t>
      </w:r>
      <w:r w:rsidR="00064368" w:rsidRPr="00704E60">
        <w:rPr>
          <w:rFonts w:cstheme="minorHAnsi"/>
          <w:szCs w:val="22"/>
        </w:rPr>
        <w:t xml:space="preserve">f the </w:t>
      </w:r>
      <w:r w:rsidR="00CF769C">
        <w:rPr>
          <w:rFonts w:cstheme="minorHAnsi"/>
          <w:szCs w:val="22"/>
        </w:rPr>
        <w:t>C</w:t>
      </w:r>
      <w:r w:rsidR="003066C4">
        <w:rPr>
          <w:rFonts w:cstheme="minorHAnsi"/>
          <w:szCs w:val="22"/>
        </w:rPr>
        <w:t>omplain</w:t>
      </w:r>
      <w:r w:rsidR="00294AA8">
        <w:rPr>
          <w:rFonts w:cstheme="minorHAnsi"/>
          <w:szCs w:val="22"/>
        </w:rPr>
        <w:t xml:space="preserve">ant is an employee of the Congregation and the Complaint is about </w:t>
      </w:r>
      <w:r w:rsidR="00064368" w:rsidRPr="00704E60">
        <w:rPr>
          <w:rFonts w:cstheme="minorHAnsi"/>
          <w:szCs w:val="22"/>
        </w:rPr>
        <w:t xml:space="preserve">another employee of the Congregation, the </w:t>
      </w:r>
      <w:r w:rsidR="00CF769C">
        <w:rPr>
          <w:rFonts w:cstheme="minorHAnsi"/>
          <w:szCs w:val="22"/>
        </w:rPr>
        <w:t>C</w:t>
      </w:r>
      <w:r w:rsidR="003066C4">
        <w:rPr>
          <w:rFonts w:cstheme="minorHAnsi"/>
          <w:szCs w:val="22"/>
        </w:rPr>
        <w:t>omplaint</w:t>
      </w:r>
      <w:r w:rsidR="00064368" w:rsidRPr="00704E60">
        <w:rPr>
          <w:rFonts w:cstheme="minorHAnsi"/>
          <w:szCs w:val="22"/>
        </w:rPr>
        <w:t xml:space="preserve"> must be </w:t>
      </w:r>
      <w:r w:rsidR="00CF769C">
        <w:rPr>
          <w:rFonts w:cstheme="minorHAnsi"/>
          <w:szCs w:val="22"/>
        </w:rPr>
        <w:t xml:space="preserve">addressed </w:t>
      </w:r>
      <w:r w:rsidR="005E3114" w:rsidRPr="00704E60">
        <w:rPr>
          <w:rFonts w:cstheme="minorHAnsi"/>
          <w:szCs w:val="22"/>
        </w:rPr>
        <w:t xml:space="preserve">under the </w:t>
      </w:r>
      <w:r w:rsidR="003066C4">
        <w:rPr>
          <w:rFonts w:cstheme="minorHAnsi"/>
          <w:szCs w:val="22"/>
        </w:rPr>
        <w:t>complaint</w:t>
      </w:r>
      <w:r w:rsidR="005E3114" w:rsidRPr="00704E60">
        <w:rPr>
          <w:rFonts w:cstheme="minorHAnsi"/>
          <w:szCs w:val="22"/>
        </w:rPr>
        <w:t xml:space="preserve"> procedure </w:t>
      </w:r>
      <w:r w:rsidR="00CF769C">
        <w:rPr>
          <w:rFonts w:cstheme="minorHAnsi"/>
          <w:szCs w:val="22"/>
        </w:rPr>
        <w:t xml:space="preserve">required by </w:t>
      </w:r>
      <w:r w:rsidR="005E3114" w:rsidRPr="00704E60">
        <w:rPr>
          <w:rFonts w:cstheme="minorHAnsi"/>
          <w:szCs w:val="22"/>
        </w:rPr>
        <w:t>the relevant Industrial Award or Agreement.</w:t>
      </w:r>
    </w:p>
    <w:p w14:paraId="209D01FA" w14:textId="5A3F74B7" w:rsidR="002F1981" w:rsidRDefault="00704E60" w:rsidP="00631ECB">
      <w:pPr>
        <w:pStyle w:val="Heading2"/>
        <w:spacing w:line="240" w:lineRule="auto"/>
        <w:jc w:val="both"/>
      </w:pPr>
      <w:r>
        <w:t xml:space="preserve">4. </w:t>
      </w:r>
      <w:r w:rsidR="00517F53">
        <w:t>Complaint about</w:t>
      </w:r>
      <w:r w:rsidR="002F1981">
        <w:t xml:space="preserve"> </w:t>
      </w:r>
      <w:r w:rsidR="00517F53">
        <w:t xml:space="preserve">the </w:t>
      </w:r>
      <w:r w:rsidR="002F1981">
        <w:t xml:space="preserve">Minister  </w:t>
      </w:r>
    </w:p>
    <w:p w14:paraId="1B06E5E9" w14:textId="51DD5280" w:rsidR="00064368" w:rsidRPr="001F23B6" w:rsidRDefault="00704E60" w:rsidP="00064368">
      <w:pPr>
        <w:spacing w:after="120" w:line="240" w:lineRule="auto"/>
        <w:rPr>
          <w:rFonts w:cstheme="minorHAnsi"/>
          <w:szCs w:val="22"/>
        </w:rPr>
      </w:pPr>
      <w:r>
        <w:rPr>
          <w:rFonts w:cstheme="minorHAnsi"/>
          <w:b/>
          <w:bCs/>
          <w:szCs w:val="22"/>
        </w:rPr>
        <w:t>4</w:t>
      </w:r>
      <w:r w:rsidR="0068458E">
        <w:rPr>
          <w:rFonts w:cstheme="minorHAnsi"/>
          <w:b/>
          <w:bCs/>
          <w:szCs w:val="22"/>
        </w:rPr>
        <w:t>A.</w:t>
      </w:r>
      <w:r>
        <w:rPr>
          <w:rFonts w:cstheme="minorHAnsi"/>
          <w:b/>
          <w:bCs/>
          <w:szCs w:val="22"/>
        </w:rPr>
        <w:t xml:space="preserve"> </w:t>
      </w:r>
      <w:r w:rsidR="00064368" w:rsidRPr="001F23B6">
        <w:rPr>
          <w:rFonts w:cstheme="minorHAnsi"/>
          <w:b/>
          <w:bCs/>
          <w:szCs w:val="22"/>
        </w:rPr>
        <w:t>Informal</w:t>
      </w:r>
    </w:p>
    <w:p w14:paraId="2C32214B" w14:textId="7FE34C73" w:rsidR="00704E60" w:rsidRDefault="00704E60" w:rsidP="00704E60">
      <w:pPr>
        <w:spacing w:after="120" w:line="240" w:lineRule="auto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The </w:t>
      </w:r>
      <w:r w:rsidR="003066C4">
        <w:rPr>
          <w:rFonts w:cstheme="minorHAnsi"/>
          <w:szCs w:val="22"/>
        </w:rPr>
        <w:t>Complainant</w:t>
      </w:r>
      <w:r>
        <w:rPr>
          <w:rFonts w:cstheme="minorHAnsi"/>
          <w:szCs w:val="22"/>
        </w:rPr>
        <w:t xml:space="preserve"> is encouraged to follow the informal process outlined</w:t>
      </w:r>
      <w:r w:rsidR="002B5CBC">
        <w:rPr>
          <w:rFonts w:cstheme="minorHAnsi"/>
          <w:szCs w:val="22"/>
        </w:rPr>
        <w:t xml:space="preserve"> </w:t>
      </w:r>
      <w:r w:rsidR="00CF769C">
        <w:rPr>
          <w:rFonts w:cstheme="minorHAnsi"/>
          <w:szCs w:val="22"/>
        </w:rPr>
        <w:t>in Diagram 1</w:t>
      </w:r>
      <w:r>
        <w:rPr>
          <w:rFonts w:cstheme="minorHAnsi"/>
          <w:szCs w:val="22"/>
        </w:rPr>
        <w:t xml:space="preserve">. </w:t>
      </w:r>
      <w:r>
        <w:rPr>
          <w:rFonts w:cstheme="minorHAnsi"/>
          <w:b/>
          <w:bCs/>
          <w:szCs w:val="22"/>
        </w:rPr>
        <w:t xml:space="preserve"> </w:t>
      </w:r>
    </w:p>
    <w:p w14:paraId="3948089E" w14:textId="635787F5" w:rsidR="00064368" w:rsidRDefault="00704E60" w:rsidP="00064368">
      <w:r>
        <w:rPr>
          <w:b/>
          <w:bCs/>
        </w:rPr>
        <w:t>4</w:t>
      </w:r>
      <w:r w:rsidR="0068458E">
        <w:rPr>
          <w:b/>
          <w:bCs/>
        </w:rPr>
        <w:t>B.</w:t>
      </w:r>
      <w:r>
        <w:rPr>
          <w:b/>
          <w:bCs/>
        </w:rPr>
        <w:t xml:space="preserve"> </w:t>
      </w:r>
      <w:r w:rsidR="00064368">
        <w:rPr>
          <w:b/>
          <w:bCs/>
        </w:rPr>
        <w:t>Formal</w:t>
      </w:r>
      <w:r w:rsidR="00064368">
        <w:t xml:space="preserve"> </w:t>
      </w:r>
    </w:p>
    <w:p w14:paraId="79A3AE75" w14:textId="2B6E94B4" w:rsidR="00704E60" w:rsidRPr="00704E60" w:rsidRDefault="00704E60" w:rsidP="00064368">
      <w:pPr>
        <w:rPr>
          <w:b/>
          <w:bCs/>
        </w:rPr>
      </w:pPr>
      <w:r>
        <w:t xml:space="preserve">If the </w:t>
      </w:r>
      <w:r w:rsidR="003066C4">
        <w:t>Complainant</w:t>
      </w:r>
      <w:r>
        <w:t xml:space="preserve"> considers </w:t>
      </w:r>
      <w:r w:rsidR="00CF769C">
        <w:t>there are extenuating reasons to escalate their Complaint</w:t>
      </w:r>
      <w:r>
        <w:t xml:space="preserve">, or if the </w:t>
      </w:r>
      <w:r w:rsidR="00CF769C">
        <w:t>c</w:t>
      </w:r>
      <w:r>
        <w:t xml:space="preserve">omplaint is a </w:t>
      </w:r>
      <w:r w:rsidR="00CF769C">
        <w:t>S</w:t>
      </w:r>
      <w:r>
        <w:t xml:space="preserve">erious </w:t>
      </w:r>
      <w:r w:rsidR="00CF769C">
        <w:t>Complaint</w:t>
      </w:r>
      <w:r>
        <w:t xml:space="preserve">, the </w:t>
      </w:r>
      <w:r w:rsidR="003066C4">
        <w:t>Complainant</w:t>
      </w:r>
      <w:r>
        <w:t xml:space="preserve"> should </w:t>
      </w:r>
      <w:r w:rsidR="00294AA8">
        <w:t>report their concerns</w:t>
      </w:r>
      <w:r>
        <w:t xml:space="preserve"> to the Presbytery to be dealt with by the Clerk of the Presbytery</w:t>
      </w:r>
      <w:r w:rsidR="00DA34EC">
        <w:t xml:space="preserve"> or the Law Agent. </w:t>
      </w:r>
      <w:r w:rsidR="00B24402">
        <w:t xml:space="preserve">This report should be made in </w:t>
      </w:r>
      <w:proofErr w:type="gramStart"/>
      <w:r w:rsidR="00B24402">
        <w:t xml:space="preserve">writing, </w:t>
      </w:r>
      <w:r w:rsidR="00B24402" w:rsidRPr="00E22284">
        <w:rPr>
          <w:rFonts w:cstheme="minorHAnsi"/>
          <w:szCs w:val="22"/>
        </w:rPr>
        <w:t>and</w:t>
      </w:r>
      <w:proofErr w:type="gramEnd"/>
      <w:r w:rsidR="00B24402" w:rsidRPr="00E22284">
        <w:rPr>
          <w:rFonts w:cstheme="minorHAnsi"/>
          <w:szCs w:val="22"/>
        </w:rPr>
        <w:t xml:space="preserve"> include any actions that </w:t>
      </w:r>
      <w:r w:rsidR="00B24402">
        <w:rPr>
          <w:rFonts w:cstheme="minorHAnsi"/>
          <w:szCs w:val="22"/>
        </w:rPr>
        <w:t>the Complainant</w:t>
      </w:r>
      <w:r w:rsidR="00B24402" w:rsidRPr="00E22284">
        <w:rPr>
          <w:rFonts w:cstheme="minorHAnsi"/>
          <w:szCs w:val="22"/>
        </w:rPr>
        <w:t xml:space="preserve"> </w:t>
      </w:r>
      <w:r w:rsidR="00B24402">
        <w:rPr>
          <w:rFonts w:cstheme="minorHAnsi"/>
          <w:szCs w:val="22"/>
        </w:rPr>
        <w:t xml:space="preserve">believes </w:t>
      </w:r>
      <w:r w:rsidR="00B24402" w:rsidRPr="00E22284">
        <w:rPr>
          <w:rFonts w:cstheme="minorHAnsi"/>
          <w:szCs w:val="22"/>
        </w:rPr>
        <w:t xml:space="preserve">would resolve the </w:t>
      </w:r>
      <w:r w:rsidR="00B24402">
        <w:rPr>
          <w:rFonts w:cstheme="minorHAnsi"/>
          <w:szCs w:val="22"/>
        </w:rPr>
        <w:t>complaint.</w:t>
      </w:r>
    </w:p>
    <w:p w14:paraId="15FA568B" w14:textId="6E6DA440" w:rsidR="00E22284" w:rsidRPr="00E22284" w:rsidRDefault="003066C4" w:rsidP="00E22284">
      <w:pPr>
        <w:pStyle w:val="Heading1"/>
        <w:spacing w:line="240" w:lineRule="auto"/>
        <w:jc w:val="both"/>
      </w:pPr>
      <w:r>
        <w:t>Guiding</w:t>
      </w:r>
      <w:r w:rsidR="001717F5">
        <w:t xml:space="preserve"> </w:t>
      </w:r>
      <w:r>
        <w:t>Principles</w:t>
      </w:r>
    </w:p>
    <w:p w14:paraId="3FD6C24D" w14:textId="318628D1" w:rsidR="00E22284" w:rsidRDefault="00704E60" w:rsidP="00E22284">
      <w:pPr>
        <w:spacing w:after="60" w:line="240" w:lineRule="auto"/>
        <w:rPr>
          <w:rFonts w:cstheme="minorHAnsi"/>
          <w:szCs w:val="22"/>
          <w:shd w:val="clear" w:color="auto" w:fill="FFFFFF"/>
        </w:rPr>
      </w:pPr>
      <w:r>
        <w:rPr>
          <w:rFonts w:cstheme="minorHAnsi"/>
          <w:szCs w:val="22"/>
          <w:shd w:val="clear" w:color="auto" w:fill="FFFFFF"/>
        </w:rPr>
        <w:t xml:space="preserve">During the </w:t>
      </w:r>
      <w:r w:rsidR="003066C4">
        <w:rPr>
          <w:rFonts w:cstheme="minorHAnsi"/>
          <w:szCs w:val="22"/>
          <w:shd w:val="clear" w:color="auto" w:fill="FFFFFF"/>
        </w:rPr>
        <w:t>complaint</w:t>
      </w:r>
      <w:r>
        <w:rPr>
          <w:rFonts w:cstheme="minorHAnsi"/>
          <w:szCs w:val="22"/>
          <w:shd w:val="clear" w:color="auto" w:fill="FFFFFF"/>
        </w:rPr>
        <w:t xml:space="preserve"> resolution process,</w:t>
      </w:r>
      <w:r w:rsidR="00A543C3">
        <w:rPr>
          <w:rFonts w:cstheme="minorHAnsi"/>
          <w:szCs w:val="22"/>
          <w:shd w:val="clear" w:color="auto" w:fill="FFFFFF"/>
        </w:rPr>
        <w:t xml:space="preserve"> the Church will </w:t>
      </w:r>
      <w:r w:rsidR="00CF769C">
        <w:rPr>
          <w:rFonts w:cstheme="minorHAnsi"/>
          <w:szCs w:val="22"/>
          <w:shd w:val="clear" w:color="auto" w:fill="FFFFFF"/>
        </w:rPr>
        <w:t xml:space="preserve">seek </w:t>
      </w:r>
      <w:r w:rsidR="00A543C3">
        <w:rPr>
          <w:rFonts w:cstheme="minorHAnsi"/>
          <w:szCs w:val="22"/>
          <w:shd w:val="clear" w:color="auto" w:fill="FFFFFF"/>
        </w:rPr>
        <w:t xml:space="preserve">to </w:t>
      </w:r>
      <w:r w:rsidR="001717F5">
        <w:rPr>
          <w:rFonts w:cstheme="minorHAnsi"/>
          <w:szCs w:val="22"/>
          <w:shd w:val="clear" w:color="auto" w:fill="FFFFFF"/>
        </w:rPr>
        <w:t>apply</w:t>
      </w:r>
      <w:r w:rsidR="00A543C3">
        <w:rPr>
          <w:rFonts w:cstheme="minorHAnsi"/>
          <w:szCs w:val="22"/>
          <w:shd w:val="clear" w:color="auto" w:fill="FFFFFF"/>
        </w:rPr>
        <w:t xml:space="preserve"> </w:t>
      </w:r>
      <w:r w:rsidR="003066C4">
        <w:rPr>
          <w:rFonts w:cstheme="minorHAnsi"/>
          <w:szCs w:val="22"/>
          <w:shd w:val="clear" w:color="auto" w:fill="FFFFFF"/>
        </w:rPr>
        <w:t xml:space="preserve">the following </w:t>
      </w:r>
      <w:r w:rsidR="00CF769C">
        <w:rPr>
          <w:rFonts w:cstheme="minorHAnsi"/>
          <w:szCs w:val="22"/>
          <w:shd w:val="clear" w:color="auto" w:fill="FFFFFF"/>
        </w:rPr>
        <w:t xml:space="preserve">guiding </w:t>
      </w:r>
      <w:r w:rsidR="003066C4">
        <w:rPr>
          <w:rFonts w:cstheme="minorHAnsi"/>
          <w:szCs w:val="22"/>
          <w:shd w:val="clear" w:color="auto" w:fill="FFFFFF"/>
        </w:rPr>
        <w:t xml:space="preserve">principles: </w:t>
      </w:r>
    </w:p>
    <w:p w14:paraId="7698B4B3" w14:textId="480C23C3" w:rsidR="003066C4" w:rsidRDefault="00CF769C" w:rsidP="003066C4">
      <w:pPr>
        <w:pStyle w:val="ListParagraph"/>
        <w:numPr>
          <w:ilvl w:val="0"/>
          <w:numId w:val="40"/>
        </w:numPr>
        <w:spacing w:after="60" w:line="240" w:lineRule="auto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Promptly respond to </w:t>
      </w:r>
      <w:r w:rsidR="00A63B2E">
        <w:rPr>
          <w:rFonts w:cstheme="minorHAnsi"/>
          <w:szCs w:val="22"/>
        </w:rPr>
        <w:t>c</w:t>
      </w:r>
      <w:r>
        <w:rPr>
          <w:rFonts w:cstheme="minorHAnsi"/>
          <w:szCs w:val="22"/>
        </w:rPr>
        <w:t>omplaints.</w:t>
      </w:r>
    </w:p>
    <w:p w14:paraId="22905116" w14:textId="586B0F5A" w:rsidR="003066C4" w:rsidRDefault="00CF769C" w:rsidP="003066C4">
      <w:pPr>
        <w:pStyle w:val="ListParagraph"/>
        <w:numPr>
          <w:ilvl w:val="0"/>
          <w:numId w:val="40"/>
        </w:numPr>
        <w:spacing w:after="60" w:line="240" w:lineRule="auto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Not </w:t>
      </w:r>
      <w:r w:rsidR="001717F5">
        <w:rPr>
          <w:rFonts w:cstheme="minorHAnsi"/>
          <w:szCs w:val="22"/>
        </w:rPr>
        <w:t>victimis</w:t>
      </w:r>
      <w:r>
        <w:rPr>
          <w:rFonts w:cstheme="minorHAnsi"/>
          <w:szCs w:val="22"/>
        </w:rPr>
        <w:t xml:space="preserve">e </w:t>
      </w:r>
      <w:r w:rsidR="001717F5">
        <w:rPr>
          <w:rFonts w:cstheme="minorHAnsi"/>
          <w:szCs w:val="22"/>
        </w:rPr>
        <w:t>the Complainant</w:t>
      </w:r>
      <w:r>
        <w:rPr>
          <w:rFonts w:cstheme="minorHAnsi"/>
          <w:szCs w:val="22"/>
        </w:rPr>
        <w:t>.</w:t>
      </w:r>
    </w:p>
    <w:p w14:paraId="2F0F8687" w14:textId="5AA83ED5" w:rsidR="003066C4" w:rsidRDefault="003066C4" w:rsidP="003066C4">
      <w:pPr>
        <w:pStyle w:val="ListParagraph"/>
        <w:numPr>
          <w:ilvl w:val="0"/>
          <w:numId w:val="40"/>
        </w:numPr>
        <w:spacing w:after="60" w:line="240" w:lineRule="auto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Support all parties </w:t>
      </w:r>
      <w:r w:rsidR="001717F5">
        <w:rPr>
          <w:rFonts w:cstheme="minorHAnsi"/>
          <w:szCs w:val="22"/>
        </w:rPr>
        <w:t xml:space="preserve">to the </w:t>
      </w:r>
      <w:r w:rsidR="00A63B2E">
        <w:rPr>
          <w:rFonts w:cstheme="minorHAnsi"/>
          <w:szCs w:val="22"/>
        </w:rPr>
        <w:t>c</w:t>
      </w:r>
      <w:r w:rsidR="001717F5">
        <w:rPr>
          <w:rFonts w:cstheme="minorHAnsi"/>
          <w:szCs w:val="22"/>
        </w:rPr>
        <w:t>omplaint</w:t>
      </w:r>
      <w:r w:rsidR="00CF769C">
        <w:rPr>
          <w:rFonts w:cstheme="minorHAnsi"/>
          <w:szCs w:val="22"/>
        </w:rPr>
        <w:t>.</w:t>
      </w:r>
    </w:p>
    <w:p w14:paraId="6B2ED2E8" w14:textId="0D6BF5BA" w:rsidR="003066C4" w:rsidRDefault="003066C4" w:rsidP="003066C4">
      <w:pPr>
        <w:pStyle w:val="ListParagraph"/>
        <w:numPr>
          <w:ilvl w:val="0"/>
          <w:numId w:val="40"/>
        </w:numPr>
        <w:spacing w:after="60" w:line="240" w:lineRule="auto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Maintain neutrality </w:t>
      </w:r>
      <w:r w:rsidR="00A63B2E">
        <w:rPr>
          <w:rFonts w:cstheme="minorHAnsi"/>
          <w:szCs w:val="22"/>
        </w:rPr>
        <w:t>when implementing this Procedure to resolve complaints</w:t>
      </w:r>
      <w:r w:rsidR="00CF769C">
        <w:rPr>
          <w:rFonts w:cstheme="minorHAnsi"/>
          <w:szCs w:val="22"/>
        </w:rPr>
        <w:t>.</w:t>
      </w:r>
      <w:r w:rsidR="001717F5">
        <w:rPr>
          <w:rFonts w:cstheme="minorHAnsi"/>
          <w:szCs w:val="22"/>
        </w:rPr>
        <w:t xml:space="preserve"> </w:t>
      </w:r>
    </w:p>
    <w:p w14:paraId="31F7CBEF" w14:textId="4942B3CD" w:rsidR="003066C4" w:rsidRDefault="00A63B2E" w:rsidP="003066C4">
      <w:pPr>
        <w:pStyle w:val="ListParagraph"/>
        <w:numPr>
          <w:ilvl w:val="0"/>
          <w:numId w:val="40"/>
        </w:numPr>
        <w:spacing w:after="60" w:line="240" w:lineRule="auto"/>
        <w:rPr>
          <w:rFonts w:cstheme="minorHAnsi"/>
          <w:szCs w:val="22"/>
        </w:rPr>
      </w:pPr>
      <w:r>
        <w:rPr>
          <w:rFonts w:cstheme="minorHAnsi"/>
          <w:szCs w:val="22"/>
        </w:rPr>
        <w:t>When requested or required</w:t>
      </w:r>
      <w:r w:rsidR="00824BAE">
        <w:rPr>
          <w:rFonts w:cstheme="minorHAnsi"/>
          <w:szCs w:val="22"/>
        </w:rPr>
        <w:t xml:space="preserve"> in a Serious Complaint</w:t>
      </w:r>
      <w:r>
        <w:rPr>
          <w:rFonts w:cstheme="minorHAnsi"/>
          <w:szCs w:val="22"/>
        </w:rPr>
        <w:t>, m</w:t>
      </w:r>
      <w:r w:rsidR="003066C4">
        <w:rPr>
          <w:rFonts w:cstheme="minorHAnsi"/>
          <w:szCs w:val="22"/>
        </w:rPr>
        <w:t xml:space="preserve">aintain </w:t>
      </w:r>
      <w:r>
        <w:rPr>
          <w:rFonts w:cstheme="minorHAnsi"/>
          <w:szCs w:val="22"/>
        </w:rPr>
        <w:t xml:space="preserve">the </w:t>
      </w:r>
      <w:r w:rsidR="003066C4">
        <w:rPr>
          <w:rFonts w:cstheme="minorHAnsi"/>
          <w:szCs w:val="22"/>
        </w:rPr>
        <w:t xml:space="preserve">confidentiality </w:t>
      </w:r>
      <w:r w:rsidR="001717F5">
        <w:rPr>
          <w:rFonts w:cstheme="minorHAnsi"/>
          <w:szCs w:val="22"/>
        </w:rPr>
        <w:t xml:space="preserve">of the </w:t>
      </w:r>
      <w:r>
        <w:rPr>
          <w:rFonts w:cstheme="minorHAnsi"/>
          <w:szCs w:val="22"/>
        </w:rPr>
        <w:t xml:space="preserve">identity of the </w:t>
      </w:r>
      <w:r w:rsidR="001717F5">
        <w:rPr>
          <w:rFonts w:cstheme="minorHAnsi"/>
          <w:szCs w:val="22"/>
        </w:rPr>
        <w:t>Complainant</w:t>
      </w:r>
      <w:r w:rsidR="00CF769C">
        <w:rPr>
          <w:rFonts w:cstheme="minorHAnsi"/>
          <w:szCs w:val="22"/>
        </w:rPr>
        <w:t>.</w:t>
      </w:r>
    </w:p>
    <w:p w14:paraId="1B4F1317" w14:textId="4345BD48" w:rsidR="008A1018" w:rsidRDefault="00A63B2E" w:rsidP="003066C4">
      <w:pPr>
        <w:pStyle w:val="ListParagraph"/>
        <w:numPr>
          <w:ilvl w:val="0"/>
          <w:numId w:val="40"/>
        </w:numPr>
        <w:spacing w:after="60" w:line="240" w:lineRule="auto"/>
        <w:rPr>
          <w:rFonts w:cstheme="minorHAnsi"/>
          <w:szCs w:val="22"/>
        </w:rPr>
      </w:pPr>
      <w:r>
        <w:rPr>
          <w:rFonts w:cstheme="minorHAnsi"/>
          <w:szCs w:val="22"/>
        </w:rPr>
        <w:t>W</w:t>
      </w:r>
      <w:r w:rsidR="00294AA8">
        <w:rPr>
          <w:rFonts w:cstheme="minorHAnsi"/>
          <w:szCs w:val="22"/>
        </w:rPr>
        <w:t>h</w:t>
      </w:r>
      <w:r>
        <w:rPr>
          <w:rFonts w:cstheme="minorHAnsi"/>
          <w:szCs w:val="22"/>
        </w:rPr>
        <w:t>ere appropriate, k</w:t>
      </w:r>
      <w:r w:rsidR="003066C4">
        <w:rPr>
          <w:rFonts w:cstheme="minorHAnsi"/>
          <w:szCs w:val="22"/>
        </w:rPr>
        <w:t xml:space="preserve">eep records of </w:t>
      </w:r>
      <w:r>
        <w:rPr>
          <w:rFonts w:cstheme="minorHAnsi"/>
          <w:szCs w:val="22"/>
        </w:rPr>
        <w:t xml:space="preserve">any </w:t>
      </w:r>
      <w:r w:rsidR="003066C4">
        <w:rPr>
          <w:rFonts w:cstheme="minorHAnsi"/>
          <w:szCs w:val="22"/>
        </w:rPr>
        <w:t>findings and resolutions</w:t>
      </w:r>
      <w:r w:rsidR="00F323B9">
        <w:rPr>
          <w:rFonts w:cstheme="minorHAnsi"/>
          <w:szCs w:val="22"/>
        </w:rPr>
        <w:t xml:space="preserve">. </w:t>
      </w:r>
    </w:p>
    <w:p w14:paraId="7F5FAEF8" w14:textId="77777777" w:rsidR="00DA34EC" w:rsidRDefault="00DA34EC" w:rsidP="001717F5">
      <w:pPr>
        <w:spacing w:after="60" w:line="240" w:lineRule="auto"/>
        <w:rPr>
          <w:rFonts w:ascii="Franklin Gothic Demi" w:hAnsi="Franklin Gothic Demi" w:cstheme="minorHAnsi"/>
          <w:color w:val="002776" w:themeColor="text1"/>
          <w:sz w:val="26"/>
          <w:szCs w:val="26"/>
        </w:rPr>
      </w:pPr>
    </w:p>
    <w:p w14:paraId="62D29081" w14:textId="77777777" w:rsidR="00EA6B60" w:rsidRDefault="00EA6B60" w:rsidP="001717F5">
      <w:pPr>
        <w:spacing w:after="60" w:line="240" w:lineRule="auto"/>
        <w:rPr>
          <w:rFonts w:ascii="Franklin Gothic Demi" w:hAnsi="Franklin Gothic Demi" w:cstheme="minorHAnsi"/>
          <w:color w:val="002776" w:themeColor="text1"/>
          <w:sz w:val="26"/>
          <w:szCs w:val="26"/>
        </w:rPr>
      </w:pPr>
    </w:p>
    <w:p w14:paraId="399FE1EF" w14:textId="77777777" w:rsidR="00EA6B60" w:rsidRDefault="00EA6B60" w:rsidP="001717F5">
      <w:pPr>
        <w:spacing w:after="60" w:line="240" w:lineRule="auto"/>
        <w:rPr>
          <w:rFonts w:ascii="Franklin Gothic Demi" w:hAnsi="Franklin Gothic Demi" w:cstheme="minorHAnsi"/>
          <w:color w:val="002776" w:themeColor="text1"/>
          <w:sz w:val="26"/>
          <w:szCs w:val="26"/>
        </w:rPr>
      </w:pPr>
    </w:p>
    <w:p w14:paraId="7EA73E72" w14:textId="651C07AF" w:rsidR="001717F5" w:rsidRPr="001717F5" w:rsidRDefault="001717F5" w:rsidP="001717F5">
      <w:pPr>
        <w:spacing w:after="60" w:line="240" w:lineRule="auto"/>
        <w:rPr>
          <w:rFonts w:ascii="Franklin Gothic Demi" w:hAnsi="Franklin Gothic Demi" w:cstheme="minorHAnsi"/>
          <w:color w:val="002776" w:themeColor="text1"/>
          <w:sz w:val="26"/>
          <w:szCs w:val="26"/>
        </w:rPr>
      </w:pPr>
      <w:r w:rsidRPr="001717F5">
        <w:rPr>
          <w:rFonts w:ascii="Franklin Gothic Demi" w:hAnsi="Franklin Gothic Demi" w:cstheme="minorHAnsi"/>
          <w:color w:val="002776" w:themeColor="text1"/>
          <w:sz w:val="26"/>
          <w:szCs w:val="26"/>
        </w:rPr>
        <w:t>Authority</w:t>
      </w:r>
    </w:p>
    <w:p w14:paraId="21CFBE7A" w14:textId="77777777" w:rsidR="001717F5" w:rsidRDefault="001717F5" w:rsidP="001717F5">
      <w:pPr>
        <w:spacing w:after="60" w:line="240" w:lineRule="auto"/>
        <w:rPr>
          <w:rFonts w:cstheme="minorHAnsi"/>
          <w:szCs w:val="22"/>
        </w:rPr>
      </w:pPr>
    </w:p>
    <w:p w14:paraId="71139372" w14:textId="30079B78" w:rsidR="001717F5" w:rsidRDefault="001717F5" w:rsidP="001717F5">
      <w:pPr>
        <w:spacing w:after="60" w:line="240" w:lineRule="auto"/>
        <w:rPr>
          <w:rFonts w:cstheme="minorHAnsi"/>
          <w:szCs w:val="22"/>
        </w:rPr>
      </w:pPr>
      <w:r w:rsidRPr="001717F5">
        <w:rPr>
          <w:rFonts w:cstheme="minorHAnsi"/>
          <w:szCs w:val="22"/>
        </w:rPr>
        <w:t xml:space="preserve">This </w:t>
      </w:r>
      <w:r w:rsidR="00FB68DC">
        <w:rPr>
          <w:rFonts w:cstheme="minorHAnsi"/>
          <w:szCs w:val="22"/>
        </w:rPr>
        <w:t>Procedure</w:t>
      </w:r>
      <w:r w:rsidR="00FB68DC" w:rsidRPr="001717F5">
        <w:rPr>
          <w:rFonts w:cstheme="minorHAnsi"/>
          <w:szCs w:val="22"/>
        </w:rPr>
        <w:t xml:space="preserve"> </w:t>
      </w:r>
      <w:r w:rsidRPr="001717F5">
        <w:rPr>
          <w:rFonts w:cstheme="minorHAnsi"/>
          <w:szCs w:val="22"/>
        </w:rPr>
        <w:t>is approved for the use of the Church by:</w:t>
      </w:r>
    </w:p>
    <w:p w14:paraId="3CEB36F4" w14:textId="77777777" w:rsidR="001717F5" w:rsidRPr="001717F5" w:rsidRDefault="001717F5" w:rsidP="001717F5">
      <w:pPr>
        <w:spacing w:after="60" w:line="240" w:lineRule="auto"/>
        <w:rPr>
          <w:rFonts w:cstheme="minorHAnsi"/>
          <w:szCs w:val="22"/>
        </w:rPr>
      </w:pPr>
    </w:p>
    <w:p w14:paraId="5AF277ED" w14:textId="77777777" w:rsidR="00E560CF" w:rsidRPr="00B27CFA" w:rsidRDefault="00E560CF" w:rsidP="00E560CF">
      <w:pPr>
        <w:pStyle w:val="ListParagraph"/>
        <w:ind w:left="0"/>
        <w:jc w:val="both"/>
        <w:rPr>
          <w:b/>
          <w:bCs/>
        </w:rPr>
      </w:pPr>
      <w:r>
        <w:rPr>
          <w:b/>
          <w:bCs/>
        </w:rPr>
        <w:t xml:space="preserve">Congregation </w:t>
      </w:r>
      <w:r w:rsidRPr="00B27CFA">
        <w:rPr>
          <w:b/>
          <w:bCs/>
        </w:rPr>
        <w:t>Name</w:t>
      </w:r>
    </w:p>
    <w:p w14:paraId="22EFB1AA" w14:textId="77777777" w:rsidR="00E560CF" w:rsidRDefault="00E560CF" w:rsidP="00E560CF">
      <w:pPr>
        <w:pStyle w:val="ListParagraph"/>
        <w:ind w:left="0"/>
        <w:jc w:val="both"/>
      </w:pPr>
    </w:p>
    <w:p w14:paraId="607F962E" w14:textId="77777777" w:rsidR="00E560CF" w:rsidRDefault="00E560CF" w:rsidP="00E560CF">
      <w:pPr>
        <w:pStyle w:val="ListParagraph"/>
        <w:ind w:left="0"/>
        <w:jc w:val="both"/>
      </w:pPr>
      <w:r>
        <w:t>____________________________________________</w:t>
      </w:r>
    </w:p>
    <w:p w14:paraId="19B1513C" w14:textId="77777777" w:rsidR="00E560CF" w:rsidRDefault="00E560CF" w:rsidP="00E560CF">
      <w:pPr>
        <w:pStyle w:val="ListParagraph"/>
        <w:ind w:left="0"/>
        <w:jc w:val="both"/>
      </w:pPr>
    </w:p>
    <w:p w14:paraId="42861B33" w14:textId="77777777" w:rsidR="00E560CF" w:rsidRDefault="00E560CF" w:rsidP="00E560CF">
      <w:pPr>
        <w:pStyle w:val="ListParagraph"/>
        <w:ind w:left="0"/>
        <w:jc w:val="both"/>
      </w:pPr>
    </w:p>
    <w:p w14:paraId="2DCE5A68" w14:textId="77777777" w:rsidR="00E560CF" w:rsidRPr="004E0189" w:rsidRDefault="00E560CF" w:rsidP="00E560CF">
      <w:pPr>
        <w:pStyle w:val="ListParagraph"/>
        <w:ind w:left="0"/>
        <w:jc w:val="both"/>
        <w:rPr>
          <w:b/>
          <w:bCs/>
        </w:rPr>
      </w:pPr>
      <w:r w:rsidRPr="004E0189">
        <w:rPr>
          <w:b/>
          <w:bCs/>
        </w:rPr>
        <w:t>Name of Person Signing</w:t>
      </w:r>
    </w:p>
    <w:p w14:paraId="606F0A51" w14:textId="77777777" w:rsidR="00E560CF" w:rsidRDefault="00E560CF" w:rsidP="00E560CF">
      <w:pPr>
        <w:pStyle w:val="ListParagraph"/>
        <w:ind w:left="0"/>
        <w:jc w:val="both"/>
      </w:pPr>
    </w:p>
    <w:p w14:paraId="1EEBAAA8" w14:textId="77777777" w:rsidR="00E560CF" w:rsidRDefault="00E560CF" w:rsidP="00E560CF">
      <w:pPr>
        <w:pStyle w:val="ListParagraph"/>
        <w:ind w:left="0"/>
        <w:jc w:val="both"/>
      </w:pPr>
      <w:r>
        <w:t>____________________________________________</w:t>
      </w:r>
    </w:p>
    <w:p w14:paraId="51FEB1B7" w14:textId="77777777" w:rsidR="00E560CF" w:rsidRDefault="00E560CF" w:rsidP="00E560CF">
      <w:pPr>
        <w:pStyle w:val="ListParagraph"/>
        <w:ind w:left="0"/>
        <w:jc w:val="both"/>
      </w:pPr>
    </w:p>
    <w:p w14:paraId="32F4ACA5" w14:textId="77777777" w:rsidR="00E560CF" w:rsidRDefault="00E560CF" w:rsidP="00E560CF">
      <w:pPr>
        <w:pStyle w:val="ListParagraph"/>
        <w:ind w:left="0"/>
        <w:jc w:val="both"/>
      </w:pPr>
    </w:p>
    <w:p w14:paraId="6F9016BF" w14:textId="77777777" w:rsidR="00E560CF" w:rsidRPr="00B27CFA" w:rsidRDefault="00E560CF" w:rsidP="00E560CF">
      <w:pPr>
        <w:pStyle w:val="ListParagraph"/>
        <w:ind w:left="0"/>
        <w:jc w:val="both"/>
        <w:rPr>
          <w:b/>
          <w:bCs/>
        </w:rPr>
      </w:pPr>
      <w:r w:rsidRPr="00B27CFA">
        <w:rPr>
          <w:b/>
          <w:bCs/>
        </w:rPr>
        <w:t xml:space="preserve"> Position</w:t>
      </w:r>
      <w:r>
        <w:rPr>
          <w:b/>
          <w:bCs/>
        </w:rPr>
        <w:t xml:space="preserve"> of Person Signing</w:t>
      </w:r>
    </w:p>
    <w:p w14:paraId="05C5914E" w14:textId="77777777" w:rsidR="00E560CF" w:rsidRDefault="00E560CF" w:rsidP="00E560CF">
      <w:pPr>
        <w:pStyle w:val="ListParagraph"/>
        <w:ind w:left="1080"/>
        <w:jc w:val="both"/>
      </w:pPr>
    </w:p>
    <w:p w14:paraId="076410D1" w14:textId="77777777" w:rsidR="00E560CF" w:rsidRDefault="00E560CF" w:rsidP="00E560CF">
      <w:pPr>
        <w:pStyle w:val="ListParagraph"/>
        <w:ind w:left="0"/>
        <w:jc w:val="both"/>
      </w:pPr>
      <w:r>
        <w:t>____________________________________________</w:t>
      </w:r>
    </w:p>
    <w:p w14:paraId="2913E327" w14:textId="77777777" w:rsidR="001717F5" w:rsidRDefault="001717F5" w:rsidP="001717F5">
      <w:pPr>
        <w:spacing w:after="60" w:line="240" w:lineRule="auto"/>
        <w:rPr>
          <w:rFonts w:cstheme="minorHAnsi"/>
          <w:b/>
          <w:bCs/>
          <w:szCs w:val="22"/>
        </w:rPr>
      </w:pPr>
    </w:p>
    <w:p w14:paraId="1332907F" w14:textId="66C4DB09" w:rsidR="001717F5" w:rsidRDefault="001717F5" w:rsidP="001717F5">
      <w:pPr>
        <w:spacing w:after="60" w:line="240" w:lineRule="auto"/>
        <w:rPr>
          <w:rFonts w:cstheme="minorHAnsi"/>
          <w:b/>
          <w:bCs/>
          <w:szCs w:val="22"/>
        </w:rPr>
      </w:pPr>
      <w:r w:rsidRPr="001717F5">
        <w:rPr>
          <w:rFonts w:cstheme="minorHAnsi"/>
          <w:b/>
          <w:bCs/>
          <w:szCs w:val="22"/>
        </w:rPr>
        <w:t>Date</w:t>
      </w:r>
    </w:p>
    <w:p w14:paraId="105DE6B3" w14:textId="77777777" w:rsidR="001717F5" w:rsidRPr="001717F5" w:rsidRDefault="001717F5" w:rsidP="001717F5">
      <w:pPr>
        <w:spacing w:after="60" w:line="240" w:lineRule="auto"/>
        <w:rPr>
          <w:rFonts w:cstheme="minorHAnsi"/>
          <w:b/>
          <w:bCs/>
          <w:szCs w:val="22"/>
        </w:rPr>
      </w:pPr>
    </w:p>
    <w:p w14:paraId="15DE06E5" w14:textId="77777777" w:rsidR="001717F5" w:rsidRPr="001717F5" w:rsidRDefault="001717F5" w:rsidP="001717F5">
      <w:pPr>
        <w:spacing w:after="60" w:line="240" w:lineRule="auto"/>
        <w:rPr>
          <w:rFonts w:cstheme="minorHAnsi"/>
          <w:szCs w:val="22"/>
        </w:rPr>
      </w:pPr>
      <w:r w:rsidRPr="001717F5">
        <w:rPr>
          <w:rFonts w:cstheme="minorHAnsi"/>
          <w:szCs w:val="22"/>
        </w:rPr>
        <w:t>___________________________________________</w:t>
      </w:r>
    </w:p>
    <w:p w14:paraId="78F98316" w14:textId="77777777" w:rsidR="001717F5" w:rsidRPr="001717F5" w:rsidRDefault="001717F5" w:rsidP="001717F5">
      <w:pPr>
        <w:spacing w:after="60" w:line="240" w:lineRule="auto"/>
        <w:rPr>
          <w:rStyle w:val="Heading2Char"/>
          <w:rFonts w:ascii="Palatino Linotype" w:eastAsiaTheme="minorEastAsia" w:hAnsi="Palatino Linotype" w:cstheme="minorHAnsi"/>
          <w:color w:val="auto"/>
          <w:sz w:val="20"/>
          <w:szCs w:val="22"/>
        </w:rPr>
      </w:pPr>
    </w:p>
    <w:sectPr w:rsidR="001717F5" w:rsidRPr="001717F5" w:rsidSect="000A21F9">
      <w:footerReference w:type="default" r:id="rId13"/>
      <w:headerReference w:type="first" r:id="rId14"/>
      <w:pgSz w:w="11900" w:h="16840"/>
      <w:pgMar w:top="993" w:right="1134" w:bottom="1418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50E31" w14:textId="77777777" w:rsidR="008875C1" w:rsidRDefault="008875C1" w:rsidP="00107054">
      <w:pPr>
        <w:spacing w:after="0" w:line="240" w:lineRule="auto"/>
      </w:pPr>
      <w:r>
        <w:separator/>
      </w:r>
    </w:p>
  </w:endnote>
  <w:endnote w:type="continuationSeparator" w:id="0">
    <w:p w14:paraId="1E5E738F" w14:textId="77777777" w:rsidR="008875C1" w:rsidRDefault="008875C1" w:rsidP="00107054">
      <w:pPr>
        <w:spacing w:after="0" w:line="240" w:lineRule="auto"/>
      </w:pPr>
      <w:r>
        <w:continuationSeparator/>
      </w:r>
    </w:p>
  </w:endnote>
  <w:endnote w:type="continuationNotice" w:id="1">
    <w:p w14:paraId="69473A72" w14:textId="77777777" w:rsidR="008875C1" w:rsidRDefault="008875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 Bold">
    <w:altName w:val="Palatino Linotype"/>
    <w:panose1 w:val="020407020603050A02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87"/>
      <w:gridCol w:w="9245"/>
    </w:tblGrid>
    <w:tr w:rsidR="00DD31B1" w:rsidRPr="0025191F" w14:paraId="2D615826" w14:textId="77777777" w:rsidTr="00DD42D9">
      <w:tc>
        <w:tcPr>
          <w:tcW w:w="201" w:type="pct"/>
          <w:tcBorders>
            <w:bottom w:val="nil"/>
            <w:right w:val="single" w:sz="4" w:space="0" w:color="BFBFBF"/>
          </w:tcBorders>
        </w:tcPr>
        <w:p w14:paraId="7EFFAD65" w14:textId="77777777" w:rsidR="00DD31B1" w:rsidRPr="007B7F10" w:rsidRDefault="00DD31B1" w:rsidP="00DD31B1">
          <w:pPr>
            <w:pStyle w:val="FOOTERLEFT"/>
            <w:rPr>
              <w:rFonts w:eastAsia="Cambria"/>
            </w:rPr>
          </w:pPr>
          <w:r w:rsidRPr="007B7F10">
            <w:fldChar w:fldCharType="begin"/>
          </w:r>
          <w:r w:rsidRPr="007B7F10">
            <w:instrText xml:space="preserve"> PAGE   \* MERGEFORMAT </w:instrText>
          </w:r>
          <w:r w:rsidRPr="007B7F10">
            <w:fldChar w:fldCharType="separate"/>
          </w:r>
          <w:r>
            <w:rPr>
              <w:noProof/>
            </w:rPr>
            <w:t>4</w:t>
          </w:r>
          <w:r w:rsidRPr="007B7F10">
            <w:fldChar w:fldCharType="end"/>
          </w:r>
        </w:p>
      </w:tc>
      <w:tc>
        <w:tcPr>
          <w:tcW w:w="4799" w:type="pct"/>
          <w:tcBorders>
            <w:left w:val="single" w:sz="4" w:space="0" w:color="BFBFBF"/>
            <w:bottom w:val="nil"/>
          </w:tcBorders>
        </w:tcPr>
        <w:p w14:paraId="31ABF84C" w14:textId="33D0F074" w:rsidR="00DD31B1" w:rsidRPr="0025191F" w:rsidRDefault="008875C1" w:rsidP="00DD31B1">
          <w:pPr>
            <w:pStyle w:val="FOOTERLEFT"/>
            <w:rPr>
              <w:rFonts w:eastAsia="Cambria"/>
            </w:rPr>
          </w:pPr>
          <w:sdt>
            <w:sdtPr>
              <w:rPr>
                <w:bCs/>
              </w:rPr>
              <w:alias w:val="Title"/>
              <w:id w:val="-1812397384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E826CB">
                <w:rPr>
                  <w:bCs/>
                </w:rPr>
                <w:t xml:space="preserve">GRIEVANCE RESOLUTION PROCEDURE </w:t>
              </w:r>
              <w:r w:rsidR="00F856C9">
                <w:rPr>
                  <w:bCs/>
                </w:rPr>
                <w:t>APRIL</w:t>
              </w:r>
              <w:r w:rsidR="00E826CB">
                <w:rPr>
                  <w:bCs/>
                </w:rPr>
                <w:t xml:space="preserve"> 2026</w:t>
              </w:r>
            </w:sdtContent>
          </w:sdt>
        </w:p>
      </w:tc>
    </w:tr>
  </w:tbl>
  <w:p w14:paraId="0A7F69CC" w14:textId="77777777" w:rsidR="00DD31B1" w:rsidRDefault="00DD31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A7F93" w14:textId="77777777" w:rsidR="008875C1" w:rsidRDefault="008875C1" w:rsidP="00107054">
      <w:pPr>
        <w:spacing w:after="0" w:line="240" w:lineRule="auto"/>
      </w:pPr>
      <w:r>
        <w:separator/>
      </w:r>
    </w:p>
  </w:footnote>
  <w:footnote w:type="continuationSeparator" w:id="0">
    <w:p w14:paraId="70EF023A" w14:textId="77777777" w:rsidR="008875C1" w:rsidRDefault="008875C1" w:rsidP="00107054">
      <w:pPr>
        <w:spacing w:after="0" w:line="240" w:lineRule="auto"/>
      </w:pPr>
      <w:r>
        <w:continuationSeparator/>
      </w:r>
    </w:p>
  </w:footnote>
  <w:footnote w:type="continuationNotice" w:id="1">
    <w:p w14:paraId="44DA96C9" w14:textId="77777777" w:rsidR="008875C1" w:rsidRDefault="008875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DB2F6" w14:textId="0276EDC1" w:rsidR="00B53D81" w:rsidRDefault="00B53D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9112B"/>
    <w:multiLevelType w:val="hybridMultilevel"/>
    <w:tmpl w:val="7352A802"/>
    <w:lvl w:ilvl="0" w:tplc="0ED43622">
      <w:numFmt w:val="bullet"/>
      <w:lvlText w:val="•"/>
      <w:lvlJc w:val="left"/>
      <w:pPr>
        <w:ind w:left="720" w:hanging="360"/>
      </w:pPr>
      <w:rPr>
        <w:rFonts w:ascii="Palatino Linotype" w:eastAsiaTheme="minorEastAsia" w:hAnsi="Palatino Linotype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33B40"/>
    <w:multiLevelType w:val="hybridMultilevel"/>
    <w:tmpl w:val="D6C620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5320D"/>
    <w:multiLevelType w:val="hybridMultilevel"/>
    <w:tmpl w:val="BE68497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8E1423"/>
    <w:multiLevelType w:val="hybridMultilevel"/>
    <w:tmpl w:val="C040F10A"/>
    <w:lvl w:ilvl="0" w:tplc="86C81D26">
      <w:start w:val="1"/>
      <w:numFmt w:val="lowerRoman"/>
      <w:pStyle w:val="listi"/>
      <w:lvlText w:val="%1."/>
      <w:lvlJc w:val="left"/>
      <w:pPr>
        <w:ind w:left="1077" w:hanging="340"/>
      </w:pPr>
      <w:rPr>
        <w:rFonts w:ascii="Palatino Linotype" w:hAnsi="Palatino Linotyp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0190D"/>
    <w:multiLevelType w:val="hybridMultilevel"/>
    <w:tmpl w:val="97029A78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C1EF8"/>
    <w:multiLevelType w:val="hybridMultilevel"/>
    <w:tmpl w:val="D6C620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156B1"/>
    <w:multiLevelType w:val="hybridMultilevel"/>
    <w:tmpl w:val="34785B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D4A16"/>
    <w:multiLevelType w:val="hybridMultilevel"/>
    <w:tmpl w:val="854C17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C5CB9"/>
    <w:multiLevelType w:val="hybridMultilevel"/>
    <w:tmpl w:val="F17A9258"/>
    <w:lvl w:ilvl="0" w:tplc="A2CE5AE8">
      <w:start w:val="1"/>
      <w:numFmt w:val="decimal"/>
      <w:lvlText w:val="%1."/>
      <w:lvlJc w:val="left"/>
      <w:pPr>
        <w:ind w:left="1020" w:hanging="360"/>
      </w:pPr>
    </w:lvl>
    <w:lvl w:ilvl="1" w:tplc="D8245FC0">
      <w:start w:val="1"/>
      <w:numFmt w:val="decimal"/>
      <w:lvlText w:val="%2."/>
      <w:lvlJc w:val="left"/>
      <w:pPr>
        <w:ind w:left="1020" w:hanging="360"/>
      </w:pPr>
    </w:lvl>
    <w:lvl w:ilvl="2" w:tplc="E5B022AA">
      <w:start w:val="1"/>
      <w:numFmt w:val="decimal"/>
      <w:lvlText w:val="%3."/>
      <w:lvlJc w:val="left"/>
      <w:pPr>
        <w:ind w:left="1020" w:hanging="360"/>
      </w:pPr>
    </w:lvl>
    <w:lvl w:ilvl="3" w:tplc="4556717C">
      <w:start w:val="1"/>
      <w:numFmt w:val="decimal"/>
      <w:lvlText w:val="%4."/>
      <w:lvlJc w:val="left"/>
      <w:pPr>
        <w:ind w:left="1020" w:hanging="360"/>
      </w:pPr>
    </w:lvl>
    <w:lvl w:ilvl="4" w:tplc="25A46744">
      <w:start w:val="1"/>
      <w:numFmt w:val="decimal"/>
      <w:lvlText w:val="%5."/>
      <w:lvlJc w:val="left"/>
      <w:pPr>
        <w:ind w:left="1020" w:hanging="360"/>
      </w:pPr>
    </w:lvl>
    <w:lvl w:ilvl="5" w:tplc="2ECEFC10">
      <w:start w:val="1"/>
      <w:numFmt w:val="decimal"/>
      <w:lvlText w:val="%6."/>
      <w:lvlJc w:val="left"/>
      <w:pPr>
        <w:ind w:left="1020" w:hanging="360"/>
      </w:pPr>
    </w:lvl>
    <w:lvl w:ilvl="6" w:tplc="AEE2C83E">
      <w:start w:val="1"/>
      <w:numFmt w:val="decimal"/>
      <w:lvlText w:val="%7."/>
      <w:lvlJc w:val="left"/>
      <w:pPr>
        <w:ind w:left="1020" w:hanging="360"/>
      </w:pPr>
    </w:lvl>
    <w:lvl w:ilvl="7" w:tplc="AD8C4E42">
      <w:start w:val="1"/>
      <w:numFmt w:val="decimal"/>
      <w:lvlText w:val="%8."/>
      <w:lvlJc w:val="left"/>
      <w:pPr>
        <w:ind w:left="1020" w:hanging="360"/>
      </w:pPr>
    </w:lvl>
    <w:lvl w:ilvl="8" w:tplc="8C3E9C28">
      <w:start w:val="1"/>
      <w:numFmt w:val="decimal"/>
      <w:lvlText w:val="%9."/>
      <w:lvlJc w:val="left"/>
      <w:pPr>
        <w:ind w:left="1020" w:hanging="360"/>
      </w:pPr>
    </w:lvl>
  </w:abstractNum>
  <w:abstractNum w:abstractNumId="9" w15:restartNumberingAfterBreak="0">
    <w:nsid w:val="1B7E65CD"/>
    <w:multiLevelType w:val="hybridMultilevel"/>
    <w:tmpl w:val="67C09F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CB5394"/>
    <w:multiLevelType w:val="hybridMultilevel"/>
    <w:tmpl w:val="27BE032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516887"/>
    <w:multiLevelType w:val="hybridMultilevel"/>
    <w:tmpl w:val="895CFE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403C8"/>
    <w:multiLevelType w:val="hybridMultilevel"/>
    <w:tmpl w:val="543873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360"/>
      </w:p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32526E"/>
    <w:multiLevelType w:val="hybridMultilevel"/>
    <w:tmpl w:val="2D2EAE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B603E6"/>
    <w:multiLevelType w:val="hybridMultilevel"/>
    <w:tmpl w:val="821A80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A67609"/>
    <w:multiLevelType w:val="hybridMultilevel"/>
    <w:tmpl w:val="1D0A64E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D372C6"/>
    <w:multiLevelType w:val="hybridMultilevel"/>
    <w:tmpl w:val="821A80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F35995"/>
    <w:multiLevelType w:val="hybridMultilevel"/>
    <w:tmpl w:val="F9DE61EC"/>
    <w:lvl w:ilvl="0" w:tplc="0C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18" w15:restartNumberingAfterBreak="0">
    <w:nsid w:val="338110F1"/>
    <w:multiLevelType w:val="hybridMultilevel"/>
    <w:tmpl w:val="4C2248D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E87B1B"/>
    <w:multiLevelType w:val="hybridMultilevel"/>
    <w:tmpl w:val="F39E784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7C3580"/>
    <w:multiLevelType w:val="hybridMultilevel"/>
    <w:tmpl w:val="8162184A"/>
    <w:lvl w:ilvl="0" w:tplc="32123E5C">
      <w:start w:val="1"/>
      <w:numFmt w:val="bullet"/>
      <w:pStyle w:val="Bullets1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287DD7"/>
    <w:multiLevelType w:val="hybridMultilevel"/>
    <w:tmpl w:val="4EDCB8B0"/>
    <w:lvl w:ilvl="0" w:tplc="D2D27F62">
      <w:start w:val="1"/>
      <w:numFmt w:val="decimal"/>
      <w:pStyle w:val="ListNumber1"/>
      <w:lvlText w:val="%1/"/>
      <w:lvlJc w:val="left"/>
      <w:pPr>
        <w:ind w:left="340" w:hanging="340"/>
      </w:pPr>
      <w:rPr>
        <w:rFonts w:ascii="Palatino Linotype Bold" w:hAnsi="Palatino Linotype Bold" w:hint="default"/>
        <w:b/>
        <w:bCs/>
        <w:i w:val="0"/>
        <w:iCs w:val="0"/>
        <w:color w:val="00277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AD40EA"/>
    <w:multiLevelType w:val="hybridMultilevel"/>
    <w:tmpl w:val="011011E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7D766D"/>
    <w:multiLevelType w:val="hybridMultilevel"/>
    <w:tmpl w:val="F5008872"/>
    <w:lvl w:ilvl="0" w:tplc="0C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24" w15:restartNumberingAfterBreak="0">
    <w:nsid w:val="3F5A1AD3"/>
    <w:multiLevelType w:val="hybridMultilevel"/>
    <w:tmpl w:val="A9C221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387977"/>
    <w:multiLevelType w:val="hybridMultilevel"/>
    <w:tmpl w:val="59CAFF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EE1B62"/>
    <w:multiLevelType w:val="hybridMultilevel"/>
    <w:tmpl w:val="5C5A553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73A0C"/>
    <w:multiLevelType w:val="hybridMultilevel"/>
    <w:tmpl w:val="30F21E5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D465F2"/>
    <w:multiLevelType w:val="hybridMultilevel"/>
    <w:tmpl w:val="7840B040"/>
    <w:lvl w:ilvl="0" w:tplc="369EA104">
      <w:start w:val="1"/>
      <w:numFmt w:val="bullet"/>
      <w:pStyle w:val="Bullets3-"/>
      <w:lvlText w:val="-"/>
      <w:lvlJc w:val="left"/>
      <w:pPr>
        <w:ind w:left="510" w:hanging="170"/>
      </w:pPr>
      <w:rPr>
        <w:rFonts w:ascii="Palatino Linotype" w:hAnsi="Palatino Linotyp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3E2AA7"/>
    <w:multiLevelType w:val="hybridMultilevel"/>
    <w:tmpl w:val="EE3E5888"/>
    <w:lvl w:ilvl="0" w:tplc="BAF4C8EE">
      <w:start w:val="1"/>
      <w:numFmt w:val="bullet"/>
      <w:pStyle w:val="Bullets2"/>
      <w:lvlText w:val="o"/>
      <w:lvlJc w:val="left"/>
      <w:pPr>
        <w:ind w:left="340" w:hanging="170"/>
      </w:pPr>
      <w:rPr>
        <w:rFonts w:ascii="Courier New" w:hAnsi="Courier New" w:hint="default"/>
        <w:color w:val="00277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D9188C"/>
    <w:multiLevelType w:val="hybridMultilevel"/>
    <w:tmpl w:val="D6C620A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0B07BB"/>
    <w:multiLevelType w:val="hybridMultilevel"/>
    <w:tmpl w:val="A2CAC910"/>
    <w:lvl w:ilvl="0" w:tplc="0CC08C92">
      <w:start w:val="1"/>
      <w:numFmt w:val="decimal"/>
      <w:lvlText w:val="%1."/>
      <w:lvlJc w:val="left"/>
      <w:pPr>
        <w:ind w:left="1020" w:hanging="360"/>
      </w:pPr>
    </w:lvl>
    <w:lvl w:ilvl="1" w:tplc="6740671C">
      <w:start w:val="1"/>
      <w:numFmt w:val="decimal"/>
      <w:lvlText w:val="%2."/>
      <w:lvlJc w:val="left"/>
      <w:pPr>
        <w:ind w:left="1020" w:hanging="360"/>
      </w:pPr>
    </w:lvl>
    <w:lvl w:ilvl="2" w:tplc="FEE2EDDC">
      <w:start w:val="1"/>
      <w:numFmt w:val="decimal"/>
      <w:lvlText w:val="%3."/>
      <w:lvlJc w:val="left"/>
      <w:pPr>
        <w:ind w:left="1020" w:hanging="360"/>
      </w:pPr>
    </w:lvl>
    <w:lvl w:ilvl="3" w:tplc="A9A0F1F4">
      <w:start w:val="1"/>
      <w:numFmt w:val="decimal"/>
      <w:lvlText w:val="%4."/>
      <w:lvlJc w:val="left"/>
      <w:pPr>
        <w:ind w:left="1020" w:hanging="360"/>
      </w:pPr>
    </w:lvl>
    <w:lvl w:ilvl="4" w:tplc="D93EB726">
      <w:start w:val="1"/>
      <w:numFmt w:val="decimal"/>
      <w:lvlText w:val="%5."/>
      <w:lvlJc w:val="left"/>
      <w:pPr>
        <w:ind w:left="1020" w:hanging="360"/>
      </w:pPr>
    </w:lvl>
    <w:lvl w:ilvl="5" w:tplc="9B6AA090">
      <w:start w:val="1"/>
      <w:numFmt w:val="decimal"/>
      <w:lvlText w:val="%6."/>
      <w:lvlJc w:val="left"/>
      <w:pPr>
        <w:ind w:left="1020" w:hanging="360"/>
      </w:pPr>
    </w:lvl>
    <w:lvl w:ilvl="6" w:tplc="20B0839A">
      <w:start w:val="1"/>
      <w:numFmt w:val="decimal"/>
      <w:lvlText w:val="%7."/>
      <w:lvlJc w:val="left"/>
      <w:pPr>
        <w:ind w:left="1020" w:hanging="360"/>
      </w:pPr>
    </w:lvl>
    <w:lvl w:ilvl="7" w:tplc="1144CB28">
      <w:start w:val="1"/>
      <w:numFmt w:val="decimal"/>
      <w:lvlText w:val="%8."/>
      <w:lvlJc w:val="left"/>
      <w:pPr>
        <w:ind w:left="1020" w:hanging="360"/>
      </w:pPr>
    </w:lvl>
    <w:lvl w:ilvl="8" w:tplc="6896BFF0">
      <w:start w:val="1"/>
      <w:numFmt w:val="decimal"/>
      <w:lvlText w:val="%9."/>
      <w:lvlJc w:val="left"/>
      <w:pPr>
        <w:ind w:left="1020" w:hanging="360"/>
      </w:pPr>
    </w:lvl>
  </w:abstractNum>
  <w:abstractNum w:abstractNumId="32" w15:restartNumberingAfterBreak="0">
    <w:nsid w:val="53B2295B"/>
    <w:multiLevelType w:val="hybridMultilevel"/>
    <w:tmpl w:val="6E0E97A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F96F03"/>
    <w:multiLevelType w:val="hybridMultilevel"/>
    <w:tmpl w:val="222C6934"/>
    <w:lvl w:ilvl="0" w:tplc="0C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34" w15:restartNumberingAfterBreak="0">
    <w:nsid w:val="5E0D7297"/>
    <w:multiLevelType w:val="hybridMultilevel"/>
    <w:tmpl w:val="CADAAF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4B09B9"/>
    <w:multiLevelType w:val="hybridMultilevel"/>
    <w:tmpl w:val="0938F45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036909"/>
    <w:multiLevelType w:val="hybridMultilevel"/>
    <w:tmpl w:val="A6F696E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635BBD"/>
    <w:multiLevelType w:val="hybridMultilevel"/>
    <w:tmpl w:val="46E66578"/>
    <w:lvl w:ilvl="0" w:tplc="0994C844">
      <w:start w:val="1"/>
      <w:numFmt w:val="decimal"/>
      <w:lvlText w:val="%1."/>
      <w:lvlJc w:val="left"/>
      <w:pPr>
        <w:ind w:left="1020" w:hanging="360"/>
      </w:pPr>
    </w:lvl>
    <w:lvl w:ilvl="1" w:tplc="8BAEFA70">
      <w:start w:val="1"/>
      <w:numFmt w:val="decimal"/>
      <w:lvlText w:val="%2."/>
      <w:lvlJc w:val="left"/>
      <w:pPr>
        <w:ind w:left="1020" w:hanging="360"/>
      </w:pPr>
    </w:lvl>
    <w:lvl w:ilvl="2" w:tplc="648CB8F8">
      <w:start w:val="1"/>
      <w:numFmt w:val="decimal"/>
      <w:lvlText w:val="%3."/>
      <w:lvlJc w:val="left"/>
      <w:pPr>
        <w:ind w:left="1020" w:hanging="360"/>
      </w:pPr>
    </w:lvl>
    <w:lvl w:ilvl="3" w:tplc="93C67734">
      <w:start w:val="1"/>
      <w:numFmt w:val="decimal"/>
      <w:lvlText w:val="%4."/>
      <w:lvlJc w:val="left"/>
      <w:pPr>
        <w:ind w:left="1020" w:hanging="360"/>
      </w:pPr>
    </w:lvl>
    <w:lvl w:ilvl="4" w:tplc="8F006B52">
      <w:start w:val="1"/>
      <w:numFmt w:val="decimal"/>
      <w:lvlText w:val="%5."/>
      <w:lvlJc w:val="left"/>
      <w:pPr>
        <w:ind w:left="1020" w:hanging="360"/>
      </w:pPr>
    </w:lvl>
    <w:lvl w:ilvl="5" w:tplc="9C1A2392">
      <w:start w:val="1"/>
      <w:numFmt w:val="decimal"/>
      <w:lvlText w:val="%6."/>
      <w:lvlJc w:val="left"/>
      <w:pPr>
        <w:ind w:left="1020" w:hanging="360"/>
      </w:pPr>
    </w:lvl>
    <w:lvl w:ilvl="6" w:tplc="F410B3D2">
      <w:start w:val="1"/>
      <w:numFmt w:val="decimal"/>
      <w:lvlText w:val="%7."/>
      <w:lvlJc w:val="left"/>
      <w:pPr>
        <w:ind w:left="1020" w:hanging="360"/>
      </w:pPr>
    </w:lvl>
    <w:lvl w:ilvl="7" w:tplc="FA5E79EA">
      <w:start w:val="1"/>
      <w:numFmt w:val="decimal"/>
      <w:lvlText w:val="%8."/>
      <w:lvlJc w:val="left"/>
      <w:pPr>
        <w:ind w:left="1020" w:hanging="360"/>
      </w:pPr>
    </w:lvl>
    <w:lvl w:ilvl="8" w:tplc="9B164412">
      <w:start w:val="1"/>
      <w:numFmt w:val="decimal"/>
      <w:lvlText w:val="%9."/>
      <w:lvlJc w:val="left"/>
      <w:pPr>
        <w:ind w:left="1020" w:hanging="360"/>
      </w:pPr>
    </w:lvl>
  </w:abstractNum>
  <w:abstractNum w:abstractNumId="38" w15:restartNumberingAfterBreak="0">
    <w:nsid w:val="66D72110"/>
    <w:multiLevelType w:val="hybridMultilevel"/>
    <w:tmpl w:val="543873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360"/>
      </w:p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0741E8"/>
    <w:multiLevelType w:val="hybridMultilevel"/>
    <w:tmpl w:val="D6C620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1568FD"/>
    <w:multiLevelType w:val="hybridMultilevel"/>
    <w:tmpl w:val="CB203408"/>
    <w:lvl w:ilvl="0" w:tplc="23722A30">
      <w:start w:val="1"/>
      <w:numFmt w:val="lowerLetter"/>
      <w:pStyle w:val="listletter"/>
      <w:lvlText w:val="%1."/>
      <w:lvlJc w:val="left"/>
      <w:pPr>
        <w:ind w:left="624" w:hanging="284"/>
      </w:pPr>
      <w:rPr>
        <w:rFonts w:hint="default"/>
        <w:color w:val="00277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A27F34"/>
    <w:multiLevelType w:val="hybridMultilevel"/>
    <w:tmpl w:val="897CC3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056414"/>
    <w:multiLevelType w:val="hybridMultilevel"/>
    <w:tmpl w:val="C346D0A4"/>
    <w:lvl w:ilvl="0" w:tplc="0ED43622">
      <w:numFmt w:val="bullet"/>
      <w:lvlText w:val="•"/>
      <w:lvlJc w:val="left"/>
      <w:pPr>
        <w:ind w:left="780" w:hanging="420"/>
      </w:pPr>
      <w:rPr>
        <w:rFonts w:ascii="Palatino Linotype" w:eastAsiaTheme="minorEastAsia" w:hAnsi="Palatino Linotype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65363">
    <w:abstractNumId w:val="29"/>
  </w:num>
  <w:num w:numId="2" w16cid:durableId="1639263986">
    <w:abstractNumId w:val="20"/>
  </w:num>
  <w:num w:numId="3" w16cid:durableId="292634517">
    <w:abstractNumId w:val="28"/>
  </w:num>
  <w:num w:numId="4" w16cid:durableId="469400195">
    <w:abstractNumId w:val="21"/>
  </w:num>
  <w:num w:numId="5" w16cid:durableId="576669105">
    <w:abstractNumId w:val="40"/>
  </w:num>
  <w:num w:numId="6" w16cid:durableId="401680552">
    <w:abstractNumId w:val="3"/>
  </w:num>
  <w:num w:numId="7" w16cid:durableId="511650302">
    <w:abstractNumId w:val="25"/>
  </w:num>
  <w:num w:numId="8" w16cid:durableId="1882593896">
    <w:abstractNumId w:val="23"/>
  </w:num>
  <w:num w:numId="9" w16cid:durableId="1272202565">
    <w:abstractNumId w:val="17"/>
  </w:num>
  <w:num w:numId="10" w16cid:durableId="1526212245">
    <w:abstractNumId w:val="33"/>
  </w:num>
  <w:num w:numId="11" w16cid:durableId="556547470">
    <w:abstractNumId w:val="13"/>
  </w:num>
  <w:num w:numId="12" w16cid:durableId="740830671">
    <w:abstractNumId w:val="2"/>
  </w:num>
  <w:num w:numId="13" w16cid:durableId="778989983">
    <w:abstractNumId w:val="14"/>
  </w:num>
  <w:num w:numId="14" w16cid:durableId="98842152">
    <w:abstractNumId w:val="30"/>
  </w:num>
  <w:num w:numId="15" w16cid:durableId="136803342">
    <w:abstractNumId w:val="42"/>
  </w:num>
  <w:num w:numId="16" w16cid:durableId="1177689958">
    <w:abstractNumId w:val="0"/>
  </w:num>
  <w:num w:numId="17" w16cid:durableId="1148940459">
    <w:abstractNumId w:val="6"/>
  </w:num>
  <w:num w:numId="18" w16cid:durableId="361515607">
    <w:abstractNumId w:val="24"/>
  </w:num>
  <w:num w:numId="19" w16cid:durableId="1589272349">
    <w:abstractNumId w:val="16"/>
  </w:num>
  <w:num w:numId="20" w16cid:durableId="302855241">
    <w:abstractNumId w:val="11"/>
  </w:num>
  <w:num w:numId="21" w16cid:durableId="1719893486">
    <w:abstractNumId w:val="36"/>
  </w:num>
  <w:num w:numId="22" w16cid:durableId="921992700">
    <w:abstractNumId w:val="7"/>
  </w:num>
  <w:num w:numId="23" w16cid:durableId="1362584305">
    <w:abstractNumId w:val="41"/>
  </w:num>
  <w:num w:numId="24" w16cid:durableId="840587544">
    <w:abstractNumId w:val="26"/>
  </w:num>
  <w:num w:numId="25" w16cid:durableId="822966943">
    <w:abstractNumId w:val="35"/>
  </w:num>
  <w:num w:numId="26" w16cid:durableId="163471256">
    <w:abstractNumId w:val="38"/>
  </w:num>
  <w:num w:numId="27" w16cid:durableId="1337876837">
    <w:abstractNumId w:val="19"/>
  </w:num>
  <w:num w:numId="28" w16cid:durableId="1831209796">
    <w:abstractNumId w:val="34"/>
  </w:num>
  <w:num w:numId="29" w16cid:durableId="2039424249">
    <w:abstractNumId w:val="4"/>
  </w:num>
  <w:num w:numId="30" w16cid:durableId="521939705">
    <w:abstractNumId w:val="32"/>
  </w:num>
  <w:num w:numId="31" w16cid:durableId="338505875">
    <w:abstractNumId w:val="22"/>
  </w:num>
  <w:num w:numId="32" w16cid:durableId="931427155">
    <w:abstractNumId w:val="12"/>
  </w:num>
  <w:num w:numId="33" w16cid:durableId="1437359925">
    <w:abstractNumId w:val="18"/>
  </w:num>
  <w:num w:numId="34" w16cid:durableId="870530639">
    <w:abstractNumId w:val="1"/>
  </w:num>
  <w:num w:numId="35" w16cid:durableId="831946126">
    <w:abstractNumId w:val="39"/>
  </w:num>
  <w:num w:numId="36" w16cid:durableId="1520703262">
    <w:abstractNumId w:val="5"/>
  </w:num>
  <w:num w:numId="37" w16cid:durableId="56438920">
    <w:abstractNumId w:val="9"/>
  </w:num>
  <w:num w:numId="38" w16cid:durableId="2092044366">
    <w:abstractNumId w:val="15"/>
  </w:num>
  <w:num w:numId="39" w16cid:durableId="561017717">
    <w:abstractNumId w:val="10"/>
  </w:num>
  <w:num w:numId="40" w16cid:durableId="1681737173">
    <w:abstractNumId w:val="27"/>
  </w:num>
  <w:num w:numId="41" w16cid:durableId="441851262">
    <w:abstractNumId w:val="8"/>
  </w:num>
  <w:num w:numId="42" w16cid:durableId="2022664323">
    <w:abstractNumId w:val="37"/>
  </w:num>
  <w:num w:numId="43" w16cid:durableId="97721075">
    <w:abstractNumId w:val="3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9CA"/>
    <w:rsid w:val="00004682"/>
    <w:rsid w:val="00013BDE"/>
    <w:rsid w:val="00015942"/>
    <w:rsid w:val="00015AA4"/>
    <w:rsid w:val="00024BE3"/>
    <w:rsid w:val="00036F4E"/>
    <w:rsid w:val="00037BDE"/>
    <w:rsid w:val="00044ADC"/>
    <w:rsid w:val="000452E6"/>
    <w:rsid w:val="000460A7"/>
    <w:rsid w:val="00053E50"/>
    <w:rsid w:val="000566E5"/>
    <w:rsid w:val="00060891"/>
    <w:rsid w:val="00061005"/>
    <w:rsid w:val="000610C1"/>
    <w:rsid w:val="00061E70"/>
    <w:rsid w:val="00064368"/>
    <w:rsid w:val="00064B34"/>
    <w:rsid w:val="00072733"/>
    <w:rsid w:val="00075BF2"/>
    <w:rsid w:val="0008664D"/>
    <w:rsid w:val="00097A3C"/>
    <w:rsid w:val="000A21F9"/>
    <w:rsid w:val="000A27C2"/>
    <w:rsid w:val="000A7C44"/>
    <w:rsid w:val="000B0790"/>
    <w:rsid w:val="000C47B0"/>
    <w:rsid w:val="000C4E33"/>
    <w:rsid w:val="000D189F"/>
    <w:rsid w:val="000D2DBF"/>
    <w:rsid w:val="000D4094"/>
    <w:rsid w:val="000E1BC4"/>
    <w:rsid w:val="000E29DB"/>
    <w:rsid w:val="000E36C1"/>
    <w:rsid w:val="000E554B"/>
    <w:rsid w:val="000F5005"/>
    <w:rsid w:val="001040E7"/>
    <w:rsid w:val="001052EE"/>
    <w:rsid w:val="00107054"/>
    <w:rsid w:val="001135D5"/>
    <w:rsid w:val="00124ABC"/>
    <w:rsid w:val="00125BF7"/>
    <w:rsid w:val="00127A45"/>
    <w:rsid w:val="00144A69"/>
    <w:rsid w:val="00150ABC"/>
    <w:rsid w:val="00152033"/>
    <w:rsid w:val="00152A17"/>
    <w:rsid w:val="00154C1F"/>
    <w:rsid w:val="00155F88"/>
    <w:rsid w:val="00156725"/>
    <w:rsid w:val="00156E73"/>
    <w:rsid w:val="0016233C"/>
    <w:rsid w:val="00163F3D"/>
    <w:rsid w:val="001717F5"/>
    <w:rsid w:val="00172A94"/>
    <w:rsid w:val="001760C1"/>
    <w:rsid w:val="00180945"/>
    <w:rsid w:val="00182393"/>
    <w:rsid w:val="0018525A"/>
    <w:rsid w:val="001A369E"/>
    <w:rsid w:val="001A6069"/>
    <w:rsid w:val="001B1D65"/>
    <w:rsid w:val="001B1FC3"/>
    <w:rsid w:val="001B59C3"/>
    <w:rsid w:val="001C30E6"/>
    <w:rsid w:val="001D6845"/>
    <w:rsid w:val="001E63B6"/>
    <w:rsid w:val="001F23B6"/>
    <w:rsid w:val="001F34CE"/>
    <w:rsid w:val="002041A0"/>
    <w:rsid w:val="00213E95"/>
    <w:rsid w:val="00215FC0"/>
    <w:rsid w:val="002225D2"/>
    <w:rsid w:val="00223D03"/>
    <w:rsid w:val="00230B17"/>
    <w:rsid w:val="00232B8A"/>
    <w:rsid w:val="002333DA"/>
    <w:rsid w:val="0023374B"/>
    <w:rsid w:val="0023515D"/>
    <w:rsid w:val="00241192"/>
    <w:rsid w:val="00242D22"/>
    <w:rsid w:val="00247051"/>
    <w:rsid w:val="00250FAB"/>
    <w:rsid w:val="002533FE"/>
    <w:rsid w:val="002549CA"/>
    <w:rsid w:val="00254A0A"/>
    <w:rsid w:val="00257D21"/>
    <w:rsid w:val="002616CD"/>
    <w:rsid w:val="00266AEB"/>
    <w:rsid w:val="0027231D"/>
    <w:rsid w:val="00273D54"/>
    <w:rsid w:val="002778AC"/>
    <w:rsid w:val="00281633"/>
    <w:rsid w:val="00286D19"/>
    <w:rsid w:val="00287E42"/>
    <w:rsid w:val="0029412E"/>
    <w:rsid w:val="00294AA8"/>
    <w:rsid w:val="00296052"/>
    <w:rsid w:val="002976FD"/>
    <w:rsid w:val="00297FAB"/>
    <w:rsid w:val="002A4463"/>
    <w:rsid w:val="002B0E95"/>
    <w:rsid w:val="002B1775"/>
    <w:rsid w:val="002B514D"/>
    <w:rsid w:val="002B5CBC"/>
    <w:rsid w:val="002C06B6"/>
    <w:rsid w:val="002C24AC"/>
    <w:rsid w:val="002C4413"/>
    <w:rsid w:val="002C6F60"/>
    <w:rsid w:val="002C76A0"/>
    <w:rsid w:val="002C7C2A"/>
    <w:rsid w:val="002D2763"/>
    <w:rsid w:val="002D4421"/>
    <w:rsid w:val="002D7150"/>
    <w:rsid w:val="002D7CAB"/>
    <w:rsid w:val="002E1D5A"/>
    <w:rsid w:val="002E320A"/>
    <w:rsid w:val="002E5B02"/>
    <w:rsid w:val="002F1981"/>
    <w:rsid w:val="002F3CEF"/>
    <w:rsid w:val="00300B9A"/>
    <w:rsid w:val="003066C4"/>
    <w:rsid w:val="00306ED8"/>
    <w:rsid w:val="0031415A"/>
    <w:rsid w:val="00314456"/>
    <w:rsid w:val="00331D35"/>
    <w:rsid w:val="00333C2D"/>
    <w:rsid w:val="00336219"/>
    <w:rsid w:val="003371FB"/>
    <w:rsid w:val="003522A3"/>
    <w:rsid w:val="0035248E"/>
    <w:rsid w:val="003538C0"/>
    <w:rsid w:val="00356B8F"/>
    <w:rsid w:val="00357FC3"/>
    <w:rsid w:val="00362891"/>
    <w:rsid w:val="00371F2F"/>
    <w:rsid w:val="003766B8"/>
    <w:rsid w:val="00377472"/>
    <w:rsid w:val="00377D09"/>
    <w:rsid w:val="003803E5"/>
    <w:rsid w:val="00381FA4"/>
    <w:rsid w:val="003825D7"/>
    <w:rsid w:val="00383EAE"/>
    <w:rsid w:val="00384B22"/>
    <w:rsid w:val="0039217C"/>
    <w:rsid w:val="00394B38"/>
    <w:rsid w:val="0039684E"/>
    <w:rsid w:val="003A1A53"/>
    <w:rsid w:val="003A4BBE"/>
    <w:rsid w:val="003A6DD4"/>
    <w:rsid w:val="003B098C"/>
    <w:rsid w:val="003B17EF"/>
    <w:rsid w:val="003B527A"/>
    <w:rsid w:val="003B6D92"/>
    <w:rsid w:val="003B79ED"/>
    <w:rsid w:val="003C45DC"/>
    <w:rsid w:val="003E11B0"/>
    <w:rsid w:val="003E1979"/>
    <w:rsid w:val="003E441E"/>
    <w:rsid w:val="003F04E0"/>
    <w:rsid w:val="003F4738"/>
    <w:rsid w:val="003F7E3F"/>
    <w:rsid w:val="00402920"/>
    <w:rsid w:val="0040519A"/>
    <w:rsid w:val="00423482"/>
    <w:rsid w:val="004242AF"/>
    <w:rsid w:val="004255DC"/>
    <w:rsid w:val="004405E2"/>
    <w:rsid w:val="00441CB5"/>
    <w:rsid w:val="004456F3"/>
    <w:rsid w:val="00473597"/>
    <w:rsid w:val="0047458F"/>
    <w:rsid w:val="0047485A"/>
    <w:rsid w:val="0047690B"/>
    <w:rsid w:val="00476B1F"/>
    <w:rsid w:val="00480325"/>
    <w:rsid w:val="00481674"/>
    <w:rsid w:val="00483C4C"/>
    <w:rsid w:val="00485CFD"/>
    <w:rsid w:val="004938DC"/>
    <w:rsid w:val="00494AFE"/>
    <w:rsid w:val="00497B20"/>
    <w:rsid w:val="004A265C"/>
    <w:rsid w:val="004A28BF"/>
    <w:rsid w:val="004A3E09"/>
    <w:rsid w:val="004A4BD0"/>
    <w:rsid w:val="004A59A3"/>
    <w:rsid w:val="004A7AD8"/>
    <w:rsid w:val="004B32BF"/>
    <w:rsid w:val="004B7686"/>
    <w:rsid w:val="004B7B7E"/>
    <w:rsid w:val="004C0223"/>
    <w:rsid w:val="004C2DFB"/>
    <w:rsid w:val="004C3355"/>
    <w:rsid w:val="004D367D"/>
    <w:rsid w:val="004D44FD"/>
    <w:rsid w:val="004D668F"/>
    <w:rsid w:val="004E4115"/>
    <w:rsid w:val="004E5B75"/>
    <w:rsid w:val="005035BA"/>
    <w:rsid w:val="00510720"/>
    <w:rsid w:val="00512430"/>
    <w:rsid w:val="00513DD6"/>
    <w:rsid w:val="00517F53"/>
    <w:rsid w:val="00534C82"/>
    <w:rsid w:val="00546E01"/>
    <w:rsid w:val="00547C89"/>
    <w:rsid w:val="005529E8"/>
    <w:rsid w:val="0056104C"/>
    <w:rsid w:val="0056146A"/>
    <w:rsid w:val="00571781"/>
    <w:rsid w:val="00584B8C"/>
    <w:rsid w:val="005867D6"/>
    <w:rsid w:val="0059110D"/>
    <w:rsid w:val="0059409D"/>
    <w:rsid w:val="005958A3"/>
    <w:rsid w:val="00597B49"/>
    <w:rsid w:val="005A73CC"/>
    <w:rsid w:val="005B6705"/>
    <w:rsid w:val="005C2496"/>
    <w:rsid w:val="005C5A85"/>
    <w:rsid w:val="005C7194"/>
    <w:rsid w:val="005C7A92"/>
    <w:rsid w:val="005C7B83"/>
    <w:rsid w:val="005D7ED3"/>
    <w:rsid w:val="005E14A5"/>
    <w:rsid w:val="005E1BCB"/>
    <w:rsid w:val="005E3114"/>
    <w:rsid w:val="005E5AD2"/>
    <w:rsid w:val="005E6A8F"/>
    <w:rsid w:val="005F0E6C"/>
    <w:rsid w:val="005F6E1C"/>
    <w:rsid w:val="005F74B6"/>
    <w:rsid w:val="006003D3"/>
    <w:rsid w:val="006062AA"/>
    <w:rsid w:val="00606FED"/>
    <w:rsid w:val="00607F24"/>
    <w:rsid w:val="00610F7E"/>
    <w:rsid w:val="006116FA"/>
    <w:rsid w:val="00615251"/>
    <w:rsid w:val="00621E9C"/>
    <w:rsid w:val="0062298D"/>
    <w:rsid w:val="00631ECB"/>
    <w:rsid w:val="00640475"/>
    <w:rsid w:val="00646F5A"/>
    <w:rsid w:val="00650E6B"/>
    <w:rsid w:val="0065787F"/>
    <w:rsid w:val="006606AA"/>
    <w:rsid w:val="00660900"/>
    <w:rsid w:val="00665D30"/>
    <w:rsid w:val="006669E0"/>
    <w:rsid w:val="00677904"/>
    <w:rsid w:val="0068458E"/>
    <w:rsid w:val="00686592"/>
    <w:rsid w:val="006927C8"/>
    <w:rsid w:val="00693ABA"/>
    <w:rsid w:val="00694402"/>
    <w:rsid w:val="006B3F9A"/>
    <w:rsid w:val="006C0F95"/>
    <w:rsid w:val="006C2D1F"/>
    <w:rsid w:val="006C3016"/>
    <w:rsid w:val="006C3ECB"/>
    <w:rsid w:val="006C52FB"/>
    <w:rsid w:val="006D1017"/>
    <w:rsid w:val="006D74BC"/>
    <w:rsid w:val="006D794B"/>
    <w:rsid w:val="006E1D12"/>
    <w:rsid w:val="006E5F9A"/>
    <w:rsid w:val="006E7FD8"/>
    <w:rsid w:val="006F0945"/>
    <w:rsid w:val="006F6A87"/>
    <w:rsid w:val="007038E2"/>
    <w:rsid w:val="00704E60"/>
    <w:rsid w:val="00707CFD"/>
    <w:rsid w:val="00710755"/>
    <w:rsid w:val="007140FF"/>
    <w:rsid w:val="00720817"/>
    <w:rsid w:val="007237CE"/>
    <w:rsid w:val="00734E9B"/>
    <w:rsid w:val="00745FC0"/>
    <w:rsid w:val="007472E0"/>
    <w:rsid w:val="007540C5"/>
    <w:rsid w:val="00754FB2"/>
    <w:rsid w:val="00755027"/>
    <w:rsid w:val="007561E2"/>
    <w:rsid w:val="0075715F"/>
    <w:rsid w:val="007618D5"/>
    <w:rsid w:val="00762BCF"/>
    <w:rsid w:val="0076538C"/>
    <w:rsid w:val="00765EDF"/>
    <w:rsid w:val="00766BA8"/>
    <w:rsid w:val="00771C21"/>
    <w:rsid w:val="00772409"/>
    <w:rsid w:val="007742AF"/>
    <w:rsid w:val="007965F0"/>
    <w:rsid w:val="00796D32"/>
    <w:rsid w:val="007A1C00"/>
    <w:rsid w:val="007A6B2F"/>
    <w:rsid w:val="007B0523"/>
    <w:rsid w:val="007B4B9B"/>
    <w:rsid w:val="007D42B9"/>
    <w:rsid w:val="007D5E8D"/>
    <w:rsid w:val="007E30B0"/>
    <w:rsid w:val="007E69F9"/>
    <w:rsid w:val="007E7D24"/>
    <w:rsid w:val="007F429A"/>
    <w:rsid w:val="00804FDA"/>
    <w:rsid w:val="00805C80"/>
    <w:rsid w:val="0080614D"/>
    <w:rsid w:val="00806559"/>
    <w:rsid w:val="00806C52"/>
    <w:rsid w:val="008224B2"/>
    <w:rsid w:val="00824BAE"/>
    <w:rsid w:val="00833A44"/>
    <w:rsid w:val="008372B5"/>
    <w:rsid w:val="00844B2D"/>
    <w:rsid w:val="00852E2B"/>
    <w:rsid w:val="008635E0"/>
    <w:rsid w:val="00870521"/>
    <w:rsid w:val="00871022"/>
    <w:rsid w:val="0087154E"/>
    <w:rsid w:val="008756C1"/>
    <w:rsid w:val="0087661F"/>
    <w:rsid w:val="0088013E"/>
    <w:rsid w:val="00884FE9"/>
    <w:rsid w:val="008875C1"/>
    <w:rsid w:val="008922B8"/>
    <w:rsid w:val="00896417"/>
    <w:rsid w:val="00896605"/>
    <w:rsid w:val="0089787B"/>
    <w:rsid w:val="008A1018"/>
    <w:rsid w:val="008A655F"/>
    <w:rsid w:val="008B4FFE"/>
    <w:rsid w:val="008C0F02"/>
    <w:rsid w:val="008C163C"/>
    <w:rsid w:val="008C251A"/>
    <w:rsid w:val="008C77B7"/>
    <w:rsid w:val="008D1C47"/>
    <w:rsid w:val="008E36F5"/>
    <w:rsid w:val="008E6EA9"/>
    <w:rsid w:val="008F1E6B"/>
    <w:rsid w:val="008F5046"/>
    <w:rsid w:val="009044BC"/>
    <w:rsid w:val="00904535"/>
    <w:rsid w:val="009155E0"/>
    <w:rsid w:val="009159CD"/>
    <w:rsid w:val="00920221"/>
    <w:rsid w:val="00920BA7"/>
    <w:rsid w:val="00933638"/>
    <w:rsid w:val="00933FB7"/>
    <w:rsid w:val="00941E25"/>
    <w:rsid w:val="00955904"/>
    <w:rsid w:val="0096136D"/>
    <w:rsid w:val="00962316"/>
    <w:rsid w:val="00965869"/>
    <w:rsid w:val="00970E82"/>
    <w:rsid w:val="009808BD"/>
    <w:rsid w:val="0099357C"/>
    <w:rsid w:val="00994ADA"/>
    <w:rsid w:val="009A206E"/>
    <w:rsid w:val="009A47AA"/>
    <w:rsid w:val="009B37C7"/>
    <w:rsid w:val="009B4D39"/>
    <w:rsid w:val="009B750D"/>
    <w:rsid w:val="009C303B"/>
    <w:rsid w:val="009D15B0"/>
    <w:rsid w:val="009F0565"/>
    <w:rsid w:val="009F2F90"/>
    <w:rsid w:val="009F5207"/>
    <w:rsid w:val="009F7FF2"/>
    <w:rsid w:val="00A00B44"/>
    <w:rsid w:val="00A12D86"/>
    <w:rsid w:val="00A1305D"/>
    <w:rsid w:val="00A20088"/>
    <w:rsid w:val="00A2457B"/>
    <w:rsid w:val="00A24804"/>
    <w:rsid w:val="00A415C6"/>
    <w:rsid w:val="00A543C3"/>
    <w:rsid w:val="00A5480A"/>
    <w:rsid w:val="00A54D99"/>
    <w:rsid w:val="00A565FD"/>
    <w:rsid w:val="00A63B2E"/>
    <w:rsid w:val="00A818C1"/>
    <w:rsid w:val="00A82423"/>
    <w:rsid w:val="00A83428"/>
    <w:rsid w:val="00A90E10"/>
    <w:rsid w:val="00A96276"/>
    <w:rsid w:val="00AA64F4"/>
    <w:rsid w:val="00AA6BD7"/>
    <w:rsid w:val="00AB41C9"/>
    <w:rsid w:val="00AC0694"/>
    <w:rsid w:val="00AC23A1"/>
    <w:rsid w:val="00AC302C"/>
    <w:rsid w:val="00AC3A0C"/>
    <w:rsid w:val="00AE0EDA"/>
    <w:rsid w:val="00AF2F07"/>
    <w:rsid w:val="00B02205"/>
    <w:rsid w:val="00B02EB4"/>
    <w:rsid w:val="00B15B5E"/>
    <w:rsid w:val="00B1634B"/>
    <w:rsid w:val="00B223FC"/>
    <w:rsid w:val="00B23B0D"/>
    <w:rsid w:val="00B24402"/>
    <w:rsid w:val="00B265A6"/>
    <w:rsid w:val="00B318BD"/>
    <w:rsid w:val="00B33D21"/>
    <w:rsid w:val="00B428C5"/>
    <w:rsid w:val="00B43F9E"/>
    <w:rsid w:val="00B47E19"/>
    <w:rsid w:val="00B50CF9"/>
    <w:rsid w:val="00B52CF8"/>
    <w:rsid w:val="00B5341E"/>
    <w:rsid w:val="00B53D81"/>
    <w:rsid w:val="00B62121"/>
    <w:rsid w:val="00B63586"/>
    <w:rsid w:val="00B82D86"/>
    <w:rsid w:val="00BA40FF"/>
    <w:rsid w:val="00BA54AD"/>
    <w:rsid w:val="00BA6F67"/>
    <w:rsid w:val="00BB2CF2"/>
    <w:rsid w:val="00BC74C2"/>
    <w:rsid w:val="00BE1A4D"/>
    <w:rsid w:val="00BF3A08"/>
    <w:rsid w:val="00BF52D3"/>
    <w:rsid w:val="00BF61B9"/>
    <w:rsid w:val="00BF706D"/>
    <w:rsid w:val="00C011CE"/>
    <w:rsid w:val="00C02C90"/>
    <w:rsid w:val="00C125C1"/>
    <w:rsid w:val="00C20652"/>
    <w:rsid w:val="00C24280"/>
    <w:rsid w:val="00C2607B"/>
    <w:rsid w:val="00C37AE6"/>
    <w:rsid w:val="00C50BBE"/>
    <w:rsid w:val="00C64119"/>
    <w:rsid w:val="00C66765"/>
    <w:rsid w:val="00C70BDC"/>
    <w:rsid w:val="00C70DCE"/>
    <w:rsid w:val="00C72ED8"/>
    <w:rsid w:val="00C77523"/>
    <w:rsid w:val="00C81B79"/>
    <w:rsid w:val="00C86689"/>
    <w:rsid w:val="00C922CB"/>
    <w:rsid w:val="00C954A6"/>
    <w:rsid w:val="00CA0821"/>
    <w:rsid w:val="00CA0AC2"/>
    <w:rsid w:val="00CA1B6B"/>
    <w:rsid w:val="00CA2B2E"/>
    <w:rsid w:val="00CA551E"/>
    <w:rsid w:val="00CB09E9"/>
    <w:rsid w:val="00CB20A4"/>
    <w:rsid w:val="00CB2B07"/>
    <w:rsid w:val="00CC1174"/>
    <w:rsid w:val="00CC4A3A"/>
    <w:rsid w:val="00CD7CAB"/>
    <w:rsid w:val="00CD7EED"/>
    <w:rsid w:val="00CE0B3D"/>
    <w:rsid w:val="00CE2003"/>
    <w:rsid w:val="00CE2283"/>
    <w:rsid w:val="00CE3A61"/>
    <w:rsid w:val="00CE5994"/>
    <w:rsid w:val="00CF0777"/>
    <w:rsid w:val="00CF0AD0"/>
    <w:rsid w:val="00CF769C"/>
    <w:rsid w:val="00D16D59"/>
    <w:rsid w:val="00D2448A"/>
    <w:rsid w:val="00D30134"/>
    <w:rsid w:val="00D32A58"/>
    <w:rsid w:val="00D32F96"/>
    <w:rsid w:val="00D345FE"/>
    <w:rsid w:val="00D36291"/>
    <w:rsid w:val="00D57278"/>
    <w:rsid w:val="00D63959"/>
    <w:rsid w:val="00D67218"/>
    <w:rsid w:val="00D70918"/>
    <w:rsid w:val="00D727AD"/>
    <w:rsid w:val="00D74CFF"/>
    <w:rsid w:val="00D766CB"/>
    <w:rsid w:val="00D878AF"/>
    <w:rsid w:val="00D90F0E"/>
    <w:rsid w:val="00D937FC"/>
    <w:rsid w:val="00DA0FE5"/>
    <w:rsid w:val="00DA1D03"/>
    <w:rsid w:val="00DA2938"/>
    <w:rsid w:val="00DA34EC"/>
    <w:rsid w:val="00DA4421"/>
    <w:rsid w:val="00DB127E"/>
    <w:rsid w:val="00DB3165"/>
    <w:rsid w:val="00DC1C2F"/>
    <w:rsid w:val="00DC59AD"/>
    <w:rsid w:val="00DD31B1"/>
    <w:rsid w:val="00DD4E5F"/>
    <w:rsid w:val="00DD6752"/>
    <w:rsid w:val="00DD6DAC"/>
    <w:rsid w:val="00DE0EC2"/>
    <w:rsid w:val="00DE17B9"/>
    <w:rsid w:val="00DE2326"/>
    <w:rsid w:val="00DE29E5"/>
    <w:rsid w:val="00DE65BC"/>
    <w:rsid w:val="00DF0A91"/>
    <w:rsid w:val="00E05AA6"/>
    <w:rsid w:val="00E142F2"/>
    <w:rsid w:val="00E21FF3"/>
    <w:rsid w:val="00E22284"/>
    <w:rsid w:val="00E25024"/>
    <w:rsid w:val="00E27E11"/>
    <w:rsid w:val="00E35034"/>
    <w:rsid w:val="00E352D4"/>
    <w:rsid w:val="00E37DC8"/>
    <w:rsid w:val="00E446F2"/>
    <w:rsid w:val="00E50E94"/>
    <w:rsid w:val="00E53D85"/>
    <w:rsid w:val="00E53F03"/>
    <w:rsid w:val="00E546F0"/>
    <w:rsid w:val="00E560CF"/>
    <w:rsid w:val="00E56F51"/>
    <w:rsid w:val="00E61FBF"/>
    <w:rsid w:val="00E66C4D"/>
    <w:rsid w:val="00E76E6A"/>
    <w:rsid w:val="00E826CB"/>
    <w:rsid w:val="00E9127D"/>
    <w:rsid w:val="00EA039D"/>
    <w:rsid w:val="00EA202B"/>
    <w:rsid w:val="00EA3ABA"/>
    <w:rsid w:val="00EA6B60"/>
    <w:rsid w:val="00EB0EA2"/>
    <w:rsid w:val="00EB2C77"/>
    <w:rsid w:val="00EB5550"/>
    <w:rsid w:val="00EB6EE0"/>
    <w:rsid w:val="00EC077C"/>
    <w:rsid w:val="00EC13B7"/>
    <w:rsid w:val="00EC26AB"/>
    <w:rsid w:val="00EC3861"/>
    <w:rsid w:val="00EC51FA"/>
    <w:rsid w:val="00EC7921"/>
    <w:rsid w:val="00ED2285"/>
    <w:rsid w:val="00ED2C1B"/>
    <w:rsid w:val="00ED5B05"/>
    <w:rsid w:val="00ED6FA2"/>
    <w:rsid w:val="00EE4899"/>
    <w:rsid w:val="00EE71C7"/>
    <w:rsid w:val="00EF0A3D"/>
    <w:rsid w:val="00EF22B5"/>
    <w:rsid w:val="00EF52B4"/>
    <w:rsid w:val="00EF7259"/>
    <w:rsid w:val="00F01499"/>
    <w:rsid w:val="00F06F6D"/>
    <w:rsid w:val="00F071E6"/>
    <w:rsid w:val="00F148BB"/>
    <w:rsid w:val="00F162AB"/>
    <w:rsid w:val="00F23B87"/>
    <w:rsid w:val="00F2534C"/>
    <w:rsid w:val="00F26196"/>
    <w:rsid w:val="00F30F51"/>
    <w:rsid w:val="00F31D77"/>
    <w:rsid w:val="00F323B9"/>
    <w:rsid w:val="00F33E49"/>
    <w:rsid w:val="00F3431D"/>
    <w:rsid w:val="00F41B6B"/>
    <w:rsid w:val="00F42222"/>
    <w:rsid w:val="00F4326D"/>
    <w:rsid w:val="00F46916"/>
    <w:rsid w:val="00F526D8"/>
    <w:rsid w:val="00F540C0"/>
    <w:rsid w:val="00F56C50"/>
    <w:rsid w:val="00F61D3D"/>
    <w:rsid w:val="00F638FC"/>
    <w:rsid w:val="00F718A2"/>
    <w:rsid w:val="00F77D79"/>
    <w:rsid w:val="00F856C9"/>
    <w:rsid w:val="00F913FE"/>
    <w:rsid w:val="00F94AA6"/>
    <w:rsid w:val="00FA2F43"/>
    <w:rsid w:val="00FA459C"/>
    <w:rsid w:val="00FA58A0"/>
    <w:rsid w:val="00FB4056"/>
    <w:rsid w:val="00FB4B58"/>
    <w:rsid w:val="00FB68DC"/>
    <w:rsid w:val="00FB77CD"/>
    <w:rsid w:val="00FC3315"/>
    <w:rsid w:val="00FC3F41"/>
    <w:rsid w:val="00FC5F6F"/>
    <w:rsid w:val="00FC76DE"/>
    <w:rsid w:val="00FC7A8A"/>
    <w:rsid w:val="00FD00C7"/>
    <w:rsid w:val="00FE0BA7"/>
    <w:rsid w:val="00FE209D"/>
    <w:rsid w:val="00FF13F7"/>
    <w:rsid w:val="00FF2D03"/>
    <w:rsid w:val="00FF75A3"/>
    <w:rsid w:val="01E0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76DE856"/>
  <w14:defaultImageDpi w14:val="330"/>
  <w15:docId w15:val="{B208F8C3-9FED-4944-8CC5-FABDAD87E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" w:eastAsiaTheme="minorEastAsia" w:hAnsi="Courier" w:cs="Times New Roman"/>
        <w:lang w:val="en-A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DD31B1"/>
    <w:pPr>
      <w:spacing w:after="160" w:line="280" w:lineRule="exact"/>
    </w:pPr>
    <w:rPr>
      <w:rFonts w:ascii="Palatino Linotype" w:hAnsi="Palatino Linotype"/>
      <w:lang w:eastAsia="en-US"/>
    </w:rPr>
  </w:style>
  <w:style w:type="paragraph" w:styleId="Heading1">
    <w:name w:val="heading 1"/>
    <w:aliases w:val="13pt"/>
    <w:next w:val="Normal"/>
    <w:link w:val="Heading1Char"/>
    <w:uiPriority w:val="9"/>
    <w:qFormat/>
    <w:rsid w:val="00107054"/>
    <w:pPr>
      <w:keepNext/>
      <w:keepLines/>
      <w:suppressAutoHyphens/>
      <w:spacing w:before="227" w:after="57" w:line="360" w:lineRule="exact"/>
      <w:outlineLvl w:val="0"/>
    </w:pPr>
    <w:rPr>
      <w:rFonts w:ascii="Franklin Gothic Demi" w:eastAsiaTheme="majorEastAsia" w:hAnsi="Franklin Gothic Demi" w:cstheme="majorBidi"/>
      <w:color w:val="002776"/>
      <w:sz w:val="26"/>
      <w:szCs w:val="26"/>
      <w:lang w:eastAsia="en-US"/>
    </w:rPr>
  </w:style>
  <w:style w:type="paragraph" w:styleId="Heading2">
    <w:name w:val="heading 2"/>
    <w:aliases w:val="12pt"/>
    <w:next w:val="Normal"/>
    <w:link w:val="Heading2Char"/>
    <w:uiPriority w:val="9"/>
    <w:unhideWhenUsed/>
    <w:qFormat/>
    <w:rsid w:val="00107054"/>
    <w:pPr>
      <w:keepNext/>
      <w:keepLines/>
      <w:spacing w:before="170" w:after="57" w:line="340" w:lineRule="exact"/>
      <w:outlineLvl w:val="1"/>
    </w:pPr>
    <w:rPr>
      <w:rFonts w:ascii="Franklin Gothic Medium" w:eastAsiaTheme="majorEastAsia" w:hAnsi="Franklin Gothic Medium" w:cstheme="majorBidi"/>
      <w:color w:val="4D91C6"/>
      <w:sz w:val="24"/>
      <w:szCs w:val="24"/>
      <w:lang w:eastAsia="en-US"/>
    </w:rPr>
  </w:style>
  <w:style w:type="paragraph" w:styleId="Heading3">
    <w:name w:val="heading 3"/>
    <w:aliases w:val="10pt"/>
    <w:next w:val="Normal"/>
    <w:link w:val="Heading3Char"/>
    <w:autoRedefine/>
    <w:uiPriority w:val="9"/>
    <w:unhideWhenUsed/>
    <w:qFormat/>
    <w:rsid w:val="00107054"/>
    <w:pPr>
      <w:keepNext/>
      <w:keepLines/>
      <w:spacing w:before="113" w:after="28" w:line="300" w:lineRule="exact"/>
      <w:outlineLvl w:val="2"/>
    </w:pPr>
    <w:rPr>
      <w:rFonts w:ascii="Franklin Gothic Demi" w:eastAsiaTheme="majorEastAsia" w:hAnsi="Franklin Gothic Demi" w:cstheme="majorBidi"/>
      <w:lang w:eastAsia="en-US"/>
    </w:rPr>
  </w:style>
  <w:style w:type="paragraph" w:styleId="Heading4">
    <w:name w:val="heading 4"/>
    <w:next w:val="Normal"/>
    <w:link w:val="Heading4Char"/>
    <w:uiPriority w:val="9"/>
    <w:unhideWhenUsed/>
    <w:qFormat/>
    <w:rsid w:val="00107054"/>
    <w:pPr>
      <w:keepNext/>
      <w:keepLines/>
      <w:spacing w:before="120" w:after="28" w:line="300" w:lineRule="exact"/>
      <w:outlineLvl w:val="3"/>
    </w:pPr>
    <w:rPr>
      <w:rFonts w:ascii="Franklin Gothic Demi" w:eastAsiaTheme="majorEastAsia" w:hAnsi="Franklin Gothic Demi" w:cstheme="majorBidi"/>
      <w:color w:val="4D91C6"/>
      <w:lang w:eastAsia="en-US"/>
    </w:rPr>
  </w:style>
  <w:style w:type="paragraph" w:styleId="Heading5">
    <w:name w:val="heading 5"/>
    <w:next w:val="Normal"/>
    <w:link w:val="Heading5Char"/>
    <w:uiPriority w:val="9"/>
    <w:unhideWhenUsed/>
    <w:qFormat/>
    <w:rsid w:val="00107054"/>
    <w:pPr>
      <w:keepNext/>
      <w:keepLines/>
      <w:spacing w:before="113" w:after="28" w:line="300" w:lineRule="exact"/>
      <w:outlineLvl w:val="4"/>
    </w:pPr>
    <w:rPr>
      <w:rFonts w:ascii="Franklin Gothic Book" w:eastAsiaTheme="majorEastAsia" w:hAnsi="Franklin Gothic Book" w:cstheme="majorBidi"/>
      <w:color w:val="4D91C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A3C1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70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054"/>
    <w:rPr>
      <w:rFonts w:ascii="Franklin Gothic Book" w:eastAsia="Times New Roman" w:hAnsi="Franklin Gothic Book"/>
      <w:sz w:val="22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070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054"/>
    <w:rPr>
      <w:rFonts w:ascii="Franklin Gothic Book" w:eastAsia="Times New Roman" w:hAnsi="Franklin Gothic Book"/>
      <w:sz w:val="22"/>
      <w:szCs w:val="24"/>
      <w:lang w:eastAsia="en-AU"/>
    </w:rPr>
  </w:style>
  <w:style w:type="paragraph" w:customStyle="1" w:styleId="BasicParagraph">
    <w:name w:val="[Basic Paragraph]"/>
    <w:basedOn w:val="Normal"/>
    <w:uiPriority w:val="99"/>
    <w:rsid w:val="0010705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lang w:val="en-US" w:eastAsia="ja-JP"/>
    </w:rPr>
  </w:style>
  <w:style w:type="character" w:customStyle="1" w:styleId="Heading1Char">
    <w:name w:val="Heading 1 Char"/>
    <w:aliases w:val="13pt Char"/>
    <w:basedOn w:val="DefaultParagraphFont"/>
    <w:link w:val="Heading1"/>
    <w:uiPriority w:val="9"/>
    <w:rsid w:val="00107054"/>
    <w:rPr>
      <w:rFonts w:ascii="Franklin Gothic Demi" w:eastAsiaTheme="majorEastAsia" w:hAnsi="Franklin Gothic Demi" w:cstheme="majorBidi"/>
      <w:color w:val="002776"/>
      <w:sz w:val="26"/>
      <w:szCs w:val="26"/>
      <w:lang w:eastAsia="en-US"/>
    </w:rPr>
  </w:style>
  <w:style w:type="character" w:customStyle="1" w:styleId="Heading2Char">
    <w:name w:val="Heading 2 Char"/>
    <w:aliases w:val="12pt Char"/>
    <w:basedOn w:val="DefaultParagraphFont"/>
    <w:link w:val="Heading2"/>
    <w:uiPriority w:val="9"/>
    <w:rsid w:val="00107054"/>
    <w:rPr>
      <w:rFonts w:ascii="Franklin Gothic Medium" w:eastAsiaTheme="majorEastAsia" w:hAnsi="Franklin Gothic Medium" w:cstheme="majorBidi"/>
      <w:color w:val="4D91C6"/>
      <w:sz w:val="24"/>
      <w:szCs w:val="24"/>
      <w:lang w:eastAsia="en-US"/>
    </w:rPr>
  </w:style>
  <w:style w:type="character" w:customStyle="1" w:styleId="Heading3Char">
    <w:name w:val="Heading 3 Char"/>
    <w:aliases w:val="10pt Char"/>
    <w:basedOn w:val="DefaultParagraphFont"/>
    <w:link w:val="Heading3"/>
    <w:uiPriority w:val="9"/>
    <w:rsid w:val="00107054"/>
    <w:rPr>
      <w:rFonts w:ascii="Franklin Gothic Demi" w:eastAsiaTheme="majorEastAsia" w:hAnsi="Franklin Gothic Demi" w:cstheme="majorBidi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107054"/>
    <w:rPr>
      <w:rFonts w:ascii="Franklin Gothic Demi" w:eastAsiaTheme="majorEastAsia" w:hAnsi="Franklin Gothic Demi" w:cstheme="majorBidi"/>
      <w:color w:val="4D91C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107054"/>
    <w:rPr>
      <w:rFonts w:ascii="Franklin Gothic Book" w:eastAsiaTheme="majorEastAsia" w:hAnsi="Franklin Gothic Book" w:cstheme="majorBidi"/>
      <w:color w:val="4D91C6"/>
      <w:lang w:eastAsia="en-US"/>
    </w:rPr>
  </w:style>
  <w:style w:type="paragraph" w:customStyle="1" w:styleId="Date1">
    <w:name w:val="Date1"/>
    <w:basedOn w:val="Normal"/>
    <w:qFormat/>
    <w:rsid w:val="00871022"/>
    <w:pPr>
      <w:tabs>
        <w:tab w:val="left" w:pos="7626"/>
      </w:tabs>
    </w:pPr>
    <w:rPr>
      <w:color w:val="000000" w:themeColor="text2"/>
    </w:rPr>
  </w:style>
  <w:style w:type="paragraph" w:customStyle="1" w:styleId="YoursSincerelyPRINT">
    <w:name w:val="Yours Sincerely PRINT"/>
    <w:basedOn w:val="Normal"/>
    <w:qFormat/>
    <w:rsid w:val="00C954A6"/>
    <w:pPr>
      <w:spacing w:after="0"/>
    </w:pPr>
  </w:style>
  <w:style w:type="paragraph" w:customStyle="1" w:styleId="signedname">
    <w:name w:val="signed [name]"/>
    <w:basedOn w:val="Normal"/>
    <w:qFormat/>
    <w:rsid w:val="00107054"/>
    <w:pPr>
      <w:spacing w:before="40" w:after="0"/>
    </w:pPr>
    <w:rPr>
      <w:b/>
    </w:rPr>
  </w:style>
  <w:style w:type="paragraph" w:customStyle="1" w:styleId="YoursSincerelyDIGITAL">
    <w:name w:val="Yours Sincerely DIGITAL"/>
    <w:basedOn w:val="YoursSincerelyPRINT"/>
    <w:next w:val="signedname"/>
    <w:qFormat/>
    <w:rsid w:val="00C954A6"/>
  </w:style>
  <w:style w:type="paragraph" w:customStyle="1" w:styleId="Bullets1">
    <w:name w:val="Bullets 1"/>
    <w:basedOn w:val="Normal"/>
    <w:next w:val="Bullets2"/>
    <w:qFormat/>
    <w:rsid w:val="00107054"/>
    <w:pPr>
      <w:numPr>
        <w:numId w:val="2"/>
      </w:numPr>
      <w:spacing w:after="120"/>
    </w:pPr>
  </w:style>
  <w:style w:type="paragraph" w:customStyle="1" w:styleId="Bullets2">
    <w:name w:val="Bullets 2"/>
    <w:basedOn w:val="Bullets1"/>
    <w:qFormat/>
    <w:rsid w:val="00107054"/>
    <w:pPr>
      <w:numPr>
        <w:numId w:val="1"/>
      </w:numPr>
    </w:pPr>
  </w:style>
  <w:style w:type="paragraph" w:customStyle="1" w:styleId="Bullets3-">
    <w:name w:val="Bullets 3 -"/>
    <w:basedOn w:val="Normal"/>
    <w:qFormat/>
    <w:rsid w:val="00107054"/>
    <w:pPr>
      <w:numPr>
        <w:numId w:val="3"/>
      </w:numPr>
      <w:spacing w:after="120"/>
    </w:pPr>
  </w:style>
  <w:style w:type="paragraph" w:customStyle="1" w:styleId="ListNumber1">
    <w:name w:val="List Number1"/>
    <w:basedOn w:val="Normal"/>
    <w:next w:val="listletter"/>
    <w:qFormat/>
    <w:rsid w:val="00107054"/>
    <w:pPr>
      <w:numPr>
        <w:numId w:val="4"/>
      </w:numPr>
      <w:spacing w:after="120"/>
    </w:pPr>
  </w:style>
  <w:style w:type="paragraph" w:customStyle="1" w:styleId="listletter">
    <w:name w:val="list letter"/>
    <w:basedOn w:val="Normal"/>
    <w:next w:val="listi"/>
    <w:qFormat/>
    <w:rsid w:val="00107054"/>
    <w:pPr>
      <w:numPr>
        <w:numId w:val="5"/>
      </w:numPr>
      <w:spacing w:after="120"/>
    </w:pPr>
  </w:style>
  <w:style w:type="paragraph" w:customStyle="1" w:styleId="listi">
    <w:name w:val="list i"/>
    <w:aliases w:val="ii"/>
    <w:basedOn w:val="Normal"/>
    <w:qFormat/>
    <w:rsid w:val="00107054"/>
    <w:pPr>
      <w:numPr>
        <w:numId w:val="6"/>
      </w:numPr>
      <w:spacing w:after="120"/>
    </w:pPr>
  </w:style>
  <w:style w:type="paragraph" w:customStyle="1" w:styleId="DOCUMENTheading1">
    <w:name w:val="DOCUMENT heading 1"/>
    <w:next w:val="Normal"/>
    <w:qFormat/>
    <w:rsid w:val="0039217C"/>
    <w:pPr>
      <w:spacing w:before="284" w:after="113" w:line="500" w:lineRule="exact"/>
    </w:pPr>
    <w:rPr>
      <w:rFonts w:ascii="Franklin Gothic Demi" w:eastAsiaTheme="majorEastAsia" w:hAnsi="Franklin Gothic Demi" w:cstheme="majorBidi"/>
      <w:color w:val="002776"/>
      <w:sz w:val="36"/>
      <w:szCs w:val="36"/>
      <w:lang w:eastAsia="en-US"/>
    </w:rPr>
  </w:style>
  <w:style w:type="paragraph" w:customStyle="1" w:styleId="DOCUMENTheading2">
    <w:name w:val="DOCUMENT heading 2"/>
    <w:next w:val="Normal"/>
    <w:qFormat/>
    <w:rsid w:val="0039217C"/>
    <w:pPr>
      <w:spacing w:before="227" w:after="57" w:line="420" w:lineRule="exact"/>
    </w:pPr>
    <w:rPr>
      <w:rFonts w:ascii="Franklin Gothic Book" w:eastAsiaTheme="majorEastAsia" w:hAnsi="Franklin Gothic Book" w:cstheme="majorBidi"/>
      <w:color w:val="002776"/>
      <w:sz w:val="32"/>
      <w:szCs w:val="32"/>
      <w:lang w:eastAsia="en-US"/>
    </w:rPr>
  </w:style>
  <w:style w:type="paragraph" w:customStyle="1" w:styleId="DOCUMENTheading3">
    <w:name w:val="DOCUMENT heading 3"/>
    <w:next w:val="Normal"/>
    <w:qFormat/>
    <w:rsid w:val="0039217C"/>
    <w:pPr>
      <w:spacing w:before="113" w:after="57" w:line="400" w:lineRule="exact"/>
    </w:pPr>
    <w:rPr>
      <w:rFonts w:ascii="Franklin Gothic Demi" w:eastAsiaTheme="majorEastAsia" w:hAnsi="Franklin Gothic Demi" w:cstheme="majorBidi"/>
      <w:color w:val="4D91C6"/>
      <w:sz w:val="28"/>
      <w:szCs w:val="28"/>
      <w:lang w:eastAsia="en-US"/>
    </w:rPr>
  </w:style>
  <w:style w:type="paragraph" w:customStyle="1" w:styleId="Introtext">
    <w:name w:val="Intro text"/>
    <w:basedOn w:val="Normal"/>
    <w:qFormat/>
    <w:rsid w:val="0039217C"/>
    <w:pPr>
      <w:spacing w:before="10" w:line="320" w:lineRule="atLeast"/>
    </w:pPr>
    <w:rPr>
      <w:sz w:val="24"/>
      <w:szCs w:val="24"/>
    </w:rPr>
  </w:style>
  <w:style w:type="paragraph" w:customStyle="1" w:styleId="Address">
    <w:name w:val="Address"/>
    <w:basedOn w:val="Normal"/>
    <w:qFormat/>
    <w:rsid w:val="00833A44"/>
    <w:pPr>
      <w:spacing w:after="0"/>
    </w:pPr>
  </w:style>
  <w:style w:type="paragraph" w:customStyle="1" w:styleId="ccandenc">
    <w:name w:val="cc and enc."/>
    <w:basedOn w:val="Normal"/>
    <w:qFormat/>
    <w:rsid w:val="00B53D81"/>
    <w:pPr>
      <w:tabs>
        <w:tab w:val="left" w:pos="397"/>
      </w:tabs>
      <w:spacing w:after="0" w:line="220" w:lineRule="atLeast"/>
    </w:pPr>
    <w:rPr>
      <w:sz w:val="18"/>
      <w:szCs w:val="18"/>
    </w:rPr>
  </w:style>
  <w:style w:type="table" w:styleId="TableGrid">
    <w:name w:val="Table Grid"/>
    <w:basedOn w:val="TableNormal"/>
    <w:uiPriority w:val="39"/>
    <w:rsid w:val="00DD3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LEFT">
    <w:name w:val="FOOTER LEFT"/>
    <w:basedOn w:val="Footer"/>
    <w:qFormat/>
    <w:rsid w:val="00DD31B1"/>
    <w:rPr>
      <w:caps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2549CA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549CA"/>
    <w:rPr>
      <w:rFonts w:ascii="Gill Sans MT" w:eastAsia="Gill Sans MT" w:hAnsi="Gill Sans MT" w:cs="Gill Sans MT"/>
      <w:sz w:val="24"/>
      <w:szCs w:val="24"/>
      <w:lang w:val="en-US" w:eastAsia="en-US"/>
    </w:rPr>
  </w:style>
  <w:style w:type="paragraph" w:styleId="ListParagraph">
    <w:name w:val="List Paragraph"/>
    <w:aliases w:val="List Paragraph 1,Numbered paragraph (including notes on clauses text),1 heading,Bullet point,Bulletr List Paragraph,CAB - List Bullet,Dot point 1.5 line spacing,FooterText,L,List Bullet Cab,List Paragraph - bullets,List Paragraph1,Number"/>
    <w:basedOn w:val="Normal"/>
    <w:link w:val="ListParagraphChar"/>
    <w:uiPriority w:val="34"/>
    <w:qFormat/>
    <w:rsid w:val="002549CA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2549CA"/>
    <w:pPr>
      <w:widowControl w:val="0"/>
      <w:autoSpaceDE w:val="0"/>
      <w:autoSpaceDN w:val="0"/>
      <w:spacing w:after="0" w:line="240" w:lineRule="auto"/>
      <w:ind w:left="727"/>
    </w:pPr>
    <w:rPr>
      <w:rFonts w:ascii="Gill Sans MT" w:eastAsia="Gill Sans MT" w:hAnsi="Gill Sans MT" w:cs="Gill Sans MT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6B3F9A"/>
    <w:rPr>
      <w:rFonts w:ascii="Palatino Linotype" w:hAnsi="Palatino Linotype"/>
      <w:lang w:eastAsia="en-US"/>
    </w:rPr>
  </w:style>
  <w:style w:type="character" w:customStyle="1" w:styleId="ui-provider">
    <w:name w:val="ui-provider"/>
    <w:basedOn w:val="DefaultParagraphFont"/>
    <w:rsid w:val="00061005"/>
  </w:style>
  <w:style w:type="paragraph" w:styleId="NormalWeb">
    <w:name w:val="Normal (Web)"/>
    <w:basedOn w:val="Normal"/>
    <w:uiPriority w:val="99"/>
    <w:semiHidden/>
    <w:unhideWhenUsed/>
    <w:rsid w:val="002470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4735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359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473597"/>
    <w:rPr>
      <w:rFonts w:ascii="Palatino Linotype" w:hAnsi="Palatino Linotype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35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3597"/>
    <w:rPr>
      <w:rFonts w:ascii="Palatino Linotype" w:hAnsi="Palatino Linotype"/>
      <w:b/>
      <w:bCs/>
      <w:lang w:eastAsia="en-US"/>
    </w:rPr>
  </w:style>
  <w:style w:type="character" w:styleId="HTMLDefinition">
    <w:name w:val="HTML Definition"/>
    <w:basedOn w:val="DefaultParagraphFont"/>
    <w:uiPriority w:val="99"/>
    <w:semiHidden/>
    <w:unhideWhenUsed/>
    <w:rsid w:val="00F30F51"/>
    <w:rPr>
      <w:i/>
      <w:iCs/>
    </w:rPr>
  </w:style>
  <w:style w:type="paragraph" w:customStyle="1" w:styleId="BodyCopy">
    <w:name w:val="Body Copy"/>
    <w:basedOn w:val="Normal"/>
    <w:link w:val="BodyCopyChar"/>
    <w:qFormat/>
    <w:rsid w:val="00F94AA6"/>
    <w:pPr>
      <w:spacing w:before="40" w:after="240"/>
    </w:pPr>
    <w:rPr>
      <w:rFonts w:ascii="Century Gothic" w:eastAsiaTheme="minorHAnsi" w:hAnsi="Century Gothic" w:cs="Arial"/>
      <w:szCs w:val="19"/>
    </w:rPr>
  </w:style>
  <w:style w:type="character" w:customStyle="1" w:styleId="BodyCopyChar">
    <w:name w:val="Body Copy Char"/>
    <w:basedOn w:val="DefaultParagraphFont"/>
    <w:link w:val="BodyCopy"/>
    <w:rsid w:val="00F94AA6"/>
    <w:rPr>
      <w:rFonts w:ascii="Century Gothic" w:eastAsiaTheme="minorHAnsi" w:hAnsi="Century Gothic" w:cs="Arial"/>
      <w:szCs w:val="19"/>
      <w:lang w:eastAsia="en-US"/>
    </w:rPr>
  </w:style>
  <w:style w:type="character" w:customStyle="1" w:styleId="ListParagraphChar">
    <w:name w:val="List Paragraph Char"/>
    <w:aliases w:val="List Paragraph 1 Char,Numbered paragraph (including notes on clauses text) Char,1 heading Char,Bullet point Char,Bulletr List Paragraph Char,CAB - List Bullet Char,Dot point 1.5 line spacing Char,FooterText Char,L Char,Number Char"/>
    <w:basedOn w:val="DefaultParagraphFont"/>
    <w:link w:val="ListParagraph"/>
    <w:uiPriority w:val="34"/>
    <w:qFormat/>
    <w:rsid w:val="00BA40FF"/>
    <w:rPr>
      <w:rFonts w:ascii="Palatino Linotype" w:hAnsi="Palatino Linotyp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8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0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84806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53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48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63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SHORE">
      <a:dk1>
        <a:srgbClr val="002776"/>
      </a:dk1>
      <a:lt1>
        <a:sysClr val="window" lastClr="FFFFFF"/>
      </a:lt1>
      <a:dk2>
        <a:srgbClr val="000000"/>
      </a:dk2>
      <a:lt2>
        <a:srgbClr val="4D91C6"/>
      </a:lt2>
      <a:accent1>
        <a:srgbClr val="DA291C"/>
      </a:accent1>
      <a:accent2>
        <a:srgbClr val="003865"/>
      </a:accent2>
      <a:accent3>
        <a:srgbClr val="0057B8"/>
      </a:accent3>
      <a:accent4>
        <a:srgbClr val="8BB8E8"/>
      </a:accent4>
      <a:accent5>
        <a:srgbClr val="C5B9AC"/>
      </a:accent5>
      <a:accent6>
        <a:srgbClr val="58595B"/>
      </a:accent6>
      <a:hlink>
        <a:srgbClr val="003865"/>
      </a:hlink>
      <a:folHlink>
        <a:srgbClr val="4D91C6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42d1b29-81a5-48d2-9473-69d58362a069">
      <UserInfo>
        <DisplayName>Isabella Chisholm</DisplayName>
        <AccountId>70</AccountId>
        <AccountType/>
      </UserInfo>
      <UserInfo>
        <DisplayName>Shelley Cattell</DisplayName>
        <AccountId>14</AccountId>
        <AccountType/>
      </UserInfo>
      <UserInfo>
        <DisplayName>Billie Trkulja</DisplayName>
        <AccountId>30</AccountId>
        <AccountType/>
      </UserInfo>
    </SharedWithUsers>
    <TaxCatchAll xmlns="a19f8f5b-1fd3-4c34-80e7-ccad58d6c03b" xsi:nil="true"/>
    <lcf76f155ced4ddcb4097134ff3c332f xmlns="85302e26-b06b-4571-a24f-18346aba09a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2D13F6B393C4DA9F0A083105E7555" ma:contentTypeVersion="48" ma:contentTypeDescription="Create a new document." ma:contentTypeScope="" ma:versionID="fb11721b5e8e1314c4f606bcafb98630">
  <xsd:schema xmlns:xsd="http://www.w3.org/2001/XMLSchema" xmlns:xs="http://www.w3.org/2001/XMLSchema" xmlns:p="http://schemas.microsoft.com/office/2006/metadata/properties" xmlns:ns2="3d66a0f9-587f-4975-99ec-05cd9ea84d3b" xmlns:ns3="242d1b29-81a5-48d2-9473-69d58362a069" xmlns:ns4="85302e26-b06b-4571-a24f-18346aba09a3" xmlns:ns5="a19f8f5b-1fd3-4c34-80e7-ccad58d6c03b" targetNamespace="http://schemas.microsoft.com/office/2006/metadata/properties" ma:root="true" ma:fieldsID="3301444a9e0c9b1d41168e85e930c2dd" ns2:_="" ns3:_="" ns4:_="" ns5:_="">
    <xsd:import namespace="3d66a0f9-587f-4975-99ec-05cd9ea84d3b"/>
    <xsd:import namespace="242d1b29-81a5-48d2-9473-69d58362a069"/>
    <xsd:import namespace="85302e26-b06b-4571-a24f-18346aba09a3"/>
    <xsd:import namespace="a19f8f5b-1fd3-4c34-80e7-ccad58d6c0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4:lcf76f155ced4ddcb4097134ff3c332f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6a0f9-587f-4975-99ec-05cd9ea84d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d1b29-81a5-48d2-9473-69d58362a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02e26-b06b-4571-a24f-18346aba09a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2b826a0-69db-44c0-b898-515031b41f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f8f5b-1fd3-4c34-80e7-ccad58d6c03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5db6c398-89c1-4170-bcac-5ca76ec92a52}" ma:internalName="TaxCatchAll" ma:showField="CatchAllData" ma:web="a19f8f5b-1fd3-4c34-80e7-ccad58d6c0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9F8DE4-B658-4459-A915-36AAD4AAE114}">
  <ds:schemaRefs>
    <ds:schemaRef ds:uri="http://schemas.microsoft.com/office/2006/metadata/properties"/>
    <ds:schemaRef ds:uri="http://schemas.microsoft.com/office/infopath/2007/PartnerControls"/>
    <ds:schemaRef ds:uri="242d1b29-81a5-48d2-9473-69d58362a069"/>
    <ds:schemaRef ds:uri="a19f8f5b-1fd3-4c34-80e7-ccad58d6c03b"/>
    <ds:schemaRef ds:uri="85302e26-b06b-4571-a24f-18346aba09a3"/>
  </ds:schemaRefs>
</ds:datastoreItem>
</file>

<file path=customXml/itemProps2.xml><?xml version="1.0" encoding="utf-8"?>
<ds:datastoreItem xmlns:ds="http://schemas.openxmlformats.org/officeDocument/2006/customXml" ds:itemID="{E068160E-5B07-0D48-8E34-F89F3CAE5A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A1CDD3-1841-4F14-8765-6C1E791DF9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9BF69D-417F-4E84-912A-13CCE6B34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66a0f9-587f-4975-99ec-05cd9ea84d3b"/>
    <ds:schemaRef ds:uri="242d1b29-81a5-48d2-9473-69d58362a069"/>
    <ds:schemaRef ds:uri="85302e26-b06b-4571-a24f-18346aba09a3"/>
    <ds:schemaRef ds:uri="a19f8f5b-1fd3-4c34-80e7-ccad58d6c0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1490</Words>
  <Characters>8495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GRIEVANCE RESOLUTION PROCEDURE</vt:lpstr>
    </vt:vector>
  </TitlesOfParts>
  <Company/>
  <LinksUpToDate>false</LinksUpToDate>
  <CharactersWithSpaces>9966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GRIEVANCE RESOLUTION PROCEDURE APRIL 2026</dc:title>
  <dc:subject/>
  <dc:creator>Shelly Cattell</dc:creator>
  <cp:keywords/>
  <dc:description/>
  <cp:lastModifiedBy>Lara Rutledge</cp:lastModifiedBy>
  <cp:revision>8</cp:revision>
  <cp:lastPrinted>2025-05-27T06:21:00Z</cp:lastPrinted>
  <dcterms:created xsi:type="dcterms:W3CDTF">2026-04-23T02:22:00Z</dcterms:created>
  <dcterms:modified xsi:type="dcterms:W3CDTF">2026-04-24T03:34:00Z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0x0101000812D13F6B393C4DA9F0A083105E7555</vt:lpwstr>
  </property>
  <property fmtid="{D5CDD505-2E9C-101B-9397-08002B2CF9AE}" pid="3" name="Document number suffix">
    <vt:lpwstr/>
  </property>
  <property fmtid="{D5CDD505-2E9C-101B-9397-08002B2CF9AE}" pid="4" name="Document Number">
    <vt:lpwstr>50597398_1</vt:lpwstr>
  </property>
  <property fmtid="{D5CDD505-2E9C-101B-9397-08002B2CF9AE}" pid="5" name="MediaServiceImageTags">
    <vt:lpwstr/>
  </property>
</Properties>
</file>